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8E7" w:rsidRDefault="007F58E7" w:rsidP="007F58E7">
      <w:pPr>
        <w:rPr>
          <w:b/>
        </w:rPr>
      </w:pPr>
    </w:p>
    <w:p w:rsidR="007F58E7" w:rsidRDefault="007F58E7" w:rsidP="007F58E7">
      <w:pPr>
        <w:pStyle w:val="Ingenmellomrom"/>
        <w:rPr>
          <w:b/>
          <w:sz w:val="28"/>
          <w:szCs w:val="28"/>
        </w:rPr>
      </w:pPr>
    </w:p>
    <w:p w:rsidR="007F58E7" w:rsidRDefault="007F58E7" w:rsidP="007F58E7">
      <w:pPr>
        <w:pStyle w:val="Ingenmellomrom"/>
        <w:rPr>
          <w:b/>
          <w:sz w:val="28"/>
          <w:szCs w:val="28"/>
        </w:rPr>
      </w:pPr>
    </w:p>
    <w:p w:rsidR="007F58E7" w:rsidRDefault="007F58E7" w:rsidP="007F58E7">
      <w:pPr>
        <w:pStyle w:val="Ingenmellomrom"/>
        <w:rPr>
          <w:b/>
          <w:sz w:val="28"/>
          <w:szCs w:val="28"/>
        </w:rPr>
      </w:pPr>
    </w:p>
    <w:p w:rsidR="007F58E7" w:rsidRDefault="007F58E7" w:rsidP="007F58E7">
      <w:pPr>
        <w:pStyle w:val="Ingenmellomrom"/>
        <w:rPr>
          <w:b/>
          <w:sz w:val="28"/>
          <w:szCs w:val="28"/>
        </w:rPr>
      </w:pPr>
    </w:p>
    <w:p w:rsidR="007F58E7" w:rsidRDefault="007F58E7" w:rsidP="007F58E7">
      <w:pPr>
        <w:pStyle w:val="Ingenmellomrom"/>
        <w:rPr>
          <w:b/>
          <w:sz w:val="28"/>
          <w:szCs w:val="28"/>
        </w:rPr>
      </w:pPr>
    </w:p>
    <w:p w:rsidR="007F58E7" w:rsidRDefault="007F58E7" w:rsidP="007F58E7">
      <w:pPr>
        <w:pStyle w:val="Ingenmellomrom"/>
        <w:rPr>
          <w:b/>
          <w:sz w:val="28"/>
          <w:szCs w:val="28"/>
        </w:rPr>
      </w:pPr>
    </w:p>
    <w:p w:rsidR="007F58E7" w:rsidRPr="00D42F0C" w:rsidRDefault="007F58E7" w:rsidP="007F58E7">
      <w:pPr>
        <w:pStyle w:val="Ingenmellomrom"/>
        <w:rPr>
          <w:rFonts w:cstheme="minorHAnsi"/>
          <w:b/>
          <w:sz w:val="28"/>
          <w:szCs w:val="28"/>
        </w:rPr>
      </w:pPr>
    </w:p>
    <w:p w:rsidR="007F58E7" w:rsidRPr="00D42F0C" w:rsidRDefault="007F58E7" w:rsidP="007F58E7">
      <w:pPr>
        <w:rPr>
          <w:rFonts w:cstheme="minorHAnsi"/>
          <w:b/>
          <w:sz w:val="40"/>
          <w:szCs w:val="40"/>
        </w:rPr>
      </w:pPr>
      <w:r w:rsidRPr="00D42F0C">
        <w:rPr>
          <w:rFonts w:cstheme="minorHAnsi"/>
          <w:b/>
          <w:sz w:val="40"/>
          <w:szCs w:val="40"/>
        </w:rPr>
        <w:t>PLANBESKRIVELSE FOR DETALJREGULERINGSPLAN FOR</w:t>
      </w:r>
      <w:r w:rsidR="00435987">
        <w:rPr>
          <w:rFonts w:cstheme="minorHAnsi"/>
          <w:b/>
          <w:sz w:val="40"/>
          <w:szCs w:val="40"/>
        </w:rPr>
        <w:t xml:space="preserve"> VIK FJELLVEI PlanID 2015001</w:t>
      </w:r>
    </w:p>
    <w:p w:rsidR="007F58E7" w:rsidRPr="00D42F0C" w:rsidRDefault="007F58E7" w:rsidP="007F58E7">
      <w:pPr>
        <w:rPr>
          <w:rFonts w:cstheme="minorHAnsi"/>
          <w:b/>
          <w:sz w:val="28"/>
          <w:szCs w:val="28"/>
        </w:rPr>
      </w:pPr>
    </w:p>
    <w:p w:rsidR="007F58E7" w:rsidRPr="00D42F0C" w:rsidRDefault="007F58E7" w:rsidP="007F58E7">
      <w:pPr>
        <w:rPr>
          <w:rFonts w:cstheme="minorHAnsi"/>
          <w:b/>
          <w:sz w:val="28"/>
          <w:szCs w:val="28"/>
        </w:rPr>
      </w:pPr>
      <w:r w:rsidRPr="00D42F0C">
        <w:rPr>
          <w:rFonts w:cstheme="minorHAnsi"/>
          <w:b/>
          <w:sz w:val="28"/>
          <w:szCs w:val="28"/>
        </w:rPr>
        <w:t xml:space="preserve">Utarbeidet av </w:t>
      </w:r>
      <w:r w:rsidR="00435987">
        <w:rPr>
          <w:rFonts w:cstheme="minorHAnsi"/>
          <w:b/>
          <w:sz w:val="28"/>
          <w:szCs w:val="28"/>
        </w:rPr>
        <w:t>Unikus AS</w:t>
      </w:r>
      <w:r w:rsidRPr="00D42F0C">
        <w:rPr>
          <w:rFonts w:cstheme="minorHAnsi"/>
          <w:b/>
          <w:sz w:val="28"/>
          <w:szCs w:val="28"/>
        </w:rPr>
        <w:t xml:space="preserve"> </w:t>
      </w:r>
      <w:r w:rsidR="00D64D15">
        <w:rPr>
          <w:rFonts w:cstheme="minorHAnsi"/>
          <w:b/>
          <w:sz w:val="28"/>
          <w:szCs w:val="28"/>
        </w:rPr>
        <w:t>v/Håvard Kolbeinsvik</w:t>
      </w:r>
    </w:p>
    <w:p w:rsidR="007F58E7" w:rsidRPr="00D42F0C" w:rsidRDefault="001244BD" w:rsidP="007F58E7">
      <w:pPr>
        <w:rPr>
          <w:rFonts w:cstheme="minorHAnsi"/>
          <w:b/>
          <w:sz w:val="28"/>
          <w:szCs w:val="28"/>
        </w:rPr>
      </w:pPr>
      <w:r>
        <w:rPr>
          <w:rFonts w:cstheme="minorHAnsi"/>
          <w:b/>
          <w:sz w:val="28"/>
          <w:szCs w:val="28"/>
        </w:rPr>
        <w:t>22.11.2016</w:t>
      </w:r>
    </w:p>
    <w:p w:rsidR="007F58E7" w:rsidRPr="00D42F0C" w:rsidRDefault="007F58E7" w:rsidP="007F58E7">
      <w:pPr>
        <w:rPr>
          <w:rFonts w:cstheme="minorHAnsi"/>
          <w:b/>
        </w:rPr>
      </w:pPr>
    </w:p>
    <w:p w:rsidR="009F158A" w:rsidRPr="00D42F0C" w:rsidRDefault="00D55558">
      <w:pPr>
        <w:rPr>
          <w:rFonts w:cstheme="minorHAnsi"/>
          <w:b/>
          <w:sz w:val="36"/>
          <w:szCs w:val="36"/>
        </w:rPr>
      </w:pPr>
      <w:r>
        <w:rPr>
          <w:rFonts w:cstheme="minorHAnsi"/>
          <w:b/>
          <w:noProof/>
          <w:sz w:val="36"/>
          <w:szCs w:val="36"/>
          <w:lang w:eastAsia="nb-NO"/>
        </w:rPr>
        <w:drawing>
          <wp:inline distT="0" distB="0" distL="0" distR="0" wp14:anchorId="4A082400" wp14:editId="3559F45C">
            <wp:extent cx="5747385" cy="3075940"/>
            <wp:effectExtent l="0" t="0" r="5715" b="0"/>
            <wp:docPr id="4" name="Bilde 4" descr="C:\_Prosjekt\150208_Regulering traktorvei Saltdal\Fly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Prosjekt\150208_Regulering traktorvei Saltdal\Flyfot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7385" cy="3075940"/>
                    </a:xfrm>
                    <a:prstGeom prst="rect">
                      <a:avLst/>
                    </a:prstGeom>
                    <a:noFill/>
                    <a:ln>
                      <a:noFill/>
                    </a:ln>
                  </pic:spPr>
                </pic:pic>
              </a:graphicData>
            </a:graphic>
          </wp:inline>
        </w:drawing>
      </w:r>
      <w:r w:rsidR="009F158A" w:rsidRPr="00D42F0C">
        <w:rPr>
          <w:rFonts w:cstheme="minorHAnsi"/>
          <w:b/>
          <w:sz w:val="36"/>
          <w:szCs w:val="36"/>
        </w:rPr>
        <w:br w:type="page"/>
      </w:r>
    </w:p>
    <w:sdt>
      <w:sdtPr>
        <w:rPr>
          <w:rFonts w:eastAsiaTheme="minorHAnsi" w:cstheme="minorBidi"/>
          <w:b w:val="0"/>
          <w:bCs w:val="0"/>
          <w:sz w:val="22"/>
          <w:szCs w:val="22"/>
          <w:lang w:eastAsia="en-US"/>
        </w:rPr>
        <w:id w:val="477493478"/>
        <w:docPartObj>
          <w:docPartGallery w:val="Table of Contents"/>
          <w:docPartUnique/>
        </w:docPartObj>
      </w:sdtPr>
      <w:sdtEndPr/>
      <w:sdtContent>
        <w:p w:rsidR="000E3D68" w:rsidRPr="00D42F0C" w:rsidRDefault="000E3D68" w:rsidP="00A70280">
          <w:pPr>
            <w:pStyle w:val="Overskriftforinnholdsfortegnelse"/>
          </w:pPr>
          <w:r w:rsidRPr="00D42F0C">
            <w:t>Innhold</w:t>
          </w:r>
        </w:p>
        <w:p w:rsidR="001244BD" w:rsidRDefault="000E3D68">
          <w:pPr>
            <w:pStyle w:val="INNH1"/>
            <w:tabs>
              <w:tab w:val="right" w:leader="dot" w:pos="9062"/>
            </w:tabs>
            <w:rPr>
              <w:rFonts w:eastAsiaTheme="minorEastAsia"/>
              <w:noProof/>
              <w:lang w:eastAsia="nb-NO"/>
            </w:rPr>
          </w:pPr>
          <w:r w:rsidRPr="00D42F0C">
            <w:rPr>
              <w:rFonts w:cstheme="minorHAnsi"/>
            </w:rPr>
            <w:fldChar w:fldCharType="begin"/>
          </w:r>
          <w:r w:rsidRPr="00D42F0C">
            <w:rPr>
              <w:rFonts w:cstheme="minorHAnsi"/>
            </w:rPr>
            <w:instrText xml:space="preserve"> TOC \o "1-3" \h \z \u </w:instrText>
          </w:r>
          <w:r w:rsidRPr="00D42F0C">
            <w:rPr>
              <w:rFonts w:cstheme="minorHAnsi"/>
            </w:rPr>
            <w:fldChar w:fldCharType="separate"/>
          </w:r>
          <w:hyperlink w:anchor="_Toc467595365" w:history="1">
            <w:r w:rsidR="001244BD" w:rsidRPr="00F562D2">
              <w:rPr>
                <w:rStyle w:val="Hyperkobling"/>
                <w:noProof/>
              </w:rPr>
              <w:t>1 Sammendrag</w:t>
            </w:r>
            <w:r w:rsidR="001244BD">
              <w:rPr>
                <w:noProof/>
                <w:webHidden/>
              </w:rPr>
              <w:tab/>
            </w:r>
            <w:r w:rsidR="001244BD">
              <w:rPr>
                <w:noProof/>
                <w:webHidden/>
              </w:rPr>
              <w:fldChar w:fldCharType="begin"/>
            </w:r>
            <w:r w:rsidR="001244BD">
              <w:rPr>
                <w:noProof/>
                <w:webHidden/>
              </w:rPr>
              <w:instrText xml:space="preserve"> PAGEREF _Toc467595365 \h </w:instrText>
            </w:r>
            <w:r w:rsidR="001244BD">
              <w:rPr>
                <w:noProof/>
                <w:webHidden/>
              </w:rPr>
            </w:r>
            <w:r w:rsidR="001244BD">
              <w:rPr>
                <w:noProof/>
                <w:webHidden/>
              </w:rPr>
              <w:fldChar w:fldCharType="separate"/>
            </w:r>
            <w:r w:rsidR="001244BD">
              <w:rPr>
                <w:noProof/>
                <w:webHidden/>
              </w:rPr>
              <w:t>4</w:t>
            </w:r>
            <w:r w:rsidR="001244BD">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66" w:history="1">
            <w:r w:rsidRPr="00F562D2">
              <w:rPr>
                <w:rStyle w:val="Hyperkobling"/>
                <w:noProof/>
              </w:rPr>
              <w:t>2 Bakgrunn</w:t>
            </w:r>
            <w:r>
              <w:rPr>
                <w:noProof/>
                <w:webHidden/>
              </w:rPr>
              <w:tab/>
            </w:r>
            <w:r>
              <w:rPr>
                <w:noProof/>
                <w:webHidden/>
              </w:rPr>
              <w:fldChar w:fldCharType="begin"/>
            </w:r>
            <w:r>
              <w:rPr>
                <w:noProof/>
                <w:webHidden/>
              </w:rPr>
              <w:instrText xml:space="preserve"> PAGEREF _Toc467595366 \h </w:instrText>
            </w:r>
            <w:r>
              <w:rPr>
                <w:noProof/>
                <w:webHidden/>
              </w:rPr>
            </w:r>
            <w:r>
              <w:rPr>
                <w:noProof/>
                <w:webHidden/>
              </w:rPr>
              <w:fldChar w:fldCharType="separate"/>
            </w:r>
            <w:r>
              <w:rPr>
                <w:noProof/>
                <w:webHidden/>
              </w:rPr>
              <w:t>4</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67" w:history="1">
            <w:r w:rsidRPr="00F562D2">
              <w:rPr>
                <w:rStyle w:val="Hyperkobling"/>
                <w:noProof/>
              </w:rPr>
              <w:t>2.1 Hensikten med planen</w:t>
            </w:r>
            <w:r>
              <w:rPr>
                <w:noProof/>
                <w:webHidden/>
              </w:rPr>
              <w:tab/>
            </w:r>
            <w:r>
              <w:rPr>
                <w:noProof/>
                <w:webHidden/>
              </w:rPr>
              <w:fldChar w:fldCharType="begin"/>
            </w:r>
            <w:r>
              <w:rPr>
                <w:noProof/>
                <w:webHidden/>
              </w:rPr>
              <w:instrText xml:space="preserve"> PAGEREF _Toc467595367 \h </w:instrText>
            </w:r>
            <w:r>
              <w:rPr>
                <w:noProof/>
                <w:webHidden/>
              </w:rPr>
            </w:r>
            <w:r>
              <w:rPr>
                <w:noProof/>
                <w:webHidden/>
              </w:rPr>
              <w:fldChar w:fldCharType="separate"/>
            </w:r>
            <w:r>
              <w:rPr>
                <w:noProof/>
                <w:webHidden/>
              </w:rPr>
              <w:t>4</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68" w:history="1">
            <w:r w:rsidRPr="00F562D2">
              <w:rPr>
                <w:rStyle w:val="Hyperkobling"/>
                <w:noProof/>
              </w:rPr>
              <w:t>2.2 Forslagstiller, plankonsulent, eierforhold</w:t>
            </w:r>
            <w:r>
              <w:rPr>
                <w:noProof/>
                <w:webHidden/>
              </w:rPr>
              <w:tab/>
            </w:r>
            <w:r>
              <w:rPr>
                <w:noProof/>
                <w:webHidden/>
              </w:rPr>
              <w:fldChar w:fldCharType="begin"/>
            </w:r>
            <w:r>
              <w:rPr>
                <w:noProof/>
                <w:webHidden/>
              </w:rPr>
              <w:instrText xml:space="preserve"> PAGEREF _Toc467595368 \h </w:instrText>
            </w:r>
            <w:r>
              <w:rPr>
                <w:noProof/>
                <w:webHidden/>
              </w:rPr>
            </w:r>
            <w:r>
              <w:rPr>
                <w:noProof/>
                <w:webHidden/>
              </w:rPr>
              <w:fldChar w:fldCharType="separate"/>
            </w:r>
            <w:r>
              <w:rPr>
                <w:noProof/>
                <w:webHidden/>
              </w:rPr>
              <w:t>4</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69" w:history="1">
            <w:r w:rsidRPr="00F562D2">
              <w:rPr>
                <w:rStyle w:val="Hyperkobling"/>
                <w:noProof/>
              </w:rPr>
              <w:t>2.3 Tidligere vedtak i saken</w:t>
            </w:r>
            <w:r>
              <w:rPr>
                <w:noProof/>
                <w:webHidden/>
              </w:rPr>
              <w:tab/>
            </w:r>
            <w:r>
              <w:rPr>
                <w:noProof/>
                <w:webHidden/>
              </w:rPr>
              <w:fldChar w:fldCharType="begin"/>
            </w:r>
            <w:r>
              <w:rPr>
                <w:noProof/>
                <w:webHidden/>
              </w:rPr>
              <w:instrText xml:space="preserve"> PAGEREF _Toc467595369 \h </w:instrText>
            </w:r>
            <w:r>
              <w:rPr>
                <w:noProof/>
                <w:webHidden/>
              </w:rPr>
            </w:r>
            <w:r>
              <w:rPr>
                <w:noProof/>
                <w:webHidden/>
              </w:rPr>
              <w:fldChar w:fldCharType="separate"/>
            </w:r>
            <w:r>
              <w:rPr>
                <w:noProof/>
                <w:webHidden/>
              </w:rPr>
              <w:t>4</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70" w:history="1">
            <w:r w:rsidRPr="00F562D2">
              <w:rPr>
                <w:rStyle w:val="Hyperkobling"/>
                <w:noProof/>
              </w:rPr>
              <w:t>2.4 Utbyggingsavtaler</w:t>
            </w:r>
            <w:r>
              <w:rPr>
                <w:noProof/>
                <w:webHidden/>
              </w:rPr>
              <w:tab/>
            </w:r>
            <w:r>
              <w:rPr>
                <w:noProof/>
                <w:webHidden/>
              </w:rPr>
              <w:fldChar w:fldCharType="begin"/>
            </w:r>
            <w:r>
              <w:rPr>
                <w:noProof/>
                <w:webHidden/>
              </w:rPr>
              <w:instrText xml:space="preserve"> PAGEREF _Toc467595370 \h </w:instrText>
            </w:r>
            <w:r>
              <w:rPr>
                <w:noProof/>
                <w:webHidden/>
              </w:rPr>
            </w:r>
            <w:r>
              <w:rPr>
                <w:noProof/>
                <w:webHidden/>
              </w:rPr>
              <w:fldChar w:fldCharType="separate"/>
            </w:r>
            <w:r>
              <w:rPr>
                <w:noProof/>
                <w:webHidden/>
              </w:rPr>
              <w:t>4</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71" w:history="1">
            <w:r w:rsidRPr="00F562D2">
              <w:rPr>
                <w:rStyle w:val="Hyperkobling"/>
                <w:noProof/>
              </w:rPr>
              <w:t>2.5 Krav om konsekvensutredning?</w:t>
            </w:r>
            <w:r>
              <w:rPr>
                <w:noProof/>
                <w:webHidden/>
              </w:rPr>
              <w:tab/>
            </w:r>
            <w:r>
              <w:rPr>
                <w:noProof/>
                <w:webHidden/>
              </w:rPr>
              <w:fldChar w:fldCharType="begin"/>
            </w:r>
            <w:r>
              <w:rPr>
                <w:noProof/>
                <w:webHidden/>
              </w:rPr>
              <w:instrText xml:space="preserve"> PAGEREF _Toc467595371 \h </w:instrText>
            </w:r>
            <w:r>
              <w:rPr>
                <w:noProof/>
                <w:webHidden/>
              </w:rPr>
            </w:r>
            <w:r>
              <w:rPr>
                <w:noProof/>
                <w:webHidden/>
              </w:rPr>
              <w:fldChar w:fldCharType="separate"/>
            </w:r>
            <w:r>
              <w:rPr>
                <w:noProof/>
                <w:webHidden/>
              </w:rPr>
              <w:t>4</w:t>
            </w:r>
            <w:r>
              <w:rPr>
                <w:noProof/>
                <w:webHidden/>
              </w:rPr>
              <w:fldChar w:fldCharType="end"/>
            </w:r>
          </w:hyperlink>
        </w:p>
        <w:p w:rsidR="001244BD" w:rsidRDefault="001244BD">
          <w:pPr>
            <w:pStyle w:val="INNH1"/>
            <w:tabs>
              <w:tab w:val="right" w:leader="dot" w:pos="9062"/>
            </w:tabs>
            <w:rPr>
              <w:rFonts w:eastAsiaTheme="minorEastAsia"/>
              <w:noProof/>
              <w:lang w:eastAsia="nb-NO"/>
            </w:rPr>
          </w:pPr>
          <w:hyperlink w:anchor="_Toc467595372" w:history="1">
            <w:r w:rsidRPr="00F562D2">
              <w:rPr>
                <w:rStyle w:val="Hyperkobling"/>
                <w:noProof/>
              </w:rPr>
              <w:t>3 Planprosessen</w:t>
            </w:r>
            <w:r>
              <w:rPr>
                <w:noProof/>
                <w:webHidden/>
              </w:rPr>
              <w:tab/>
            </w:r>
            <w:r>
              <w:rPr>
                <w:noProof/>
                <w:webHidden/>
              </w:rPr>
              <w:fldChar w:fldCharType="begin"/>
            </w:r>
            <w:r>
              <w:rPr>
                <w:noProof/>
                <w:webHidden/>
              </w:rPr>
              <w:instrText xml:space="preserve"> PAGEREF _Toc467595372 \h </w:instrText>
            </w:r>
            <w:r>
              <w:rPr>
                <w:noProof/>
                <w:webHidden/>
              </w:rPr>
            </w:r>
            <w:r>
              <w:rPr>
                <w:noProof/>
                <w:webHidden/>
              </w:rPr>
              <w:fldChar w:fldCharType="separate"/>
            </w:r>
            <w:r>
              <w:rPr>
                <w:noProof/>
                <w:webHidden/>
              </w:rPr>
              <w:t>4</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73" w:history="1">
            <w:r w:rsidRPr="00F562D2">
              <w:rPr>
                <w:rStyle w:val="Hyperkobling"/>
                <w:noProof/>
              </w:rPr>
              <w:t>3.1 Medvirkningsprosess, varsel om oppstart, evt. Planprogram</w:t>
            </w:r>
            <w:r>
              <w:rPr>
                <w:noProof/>
                <w:webHidden/>
              </w:rPr>
              <w:tab/>
            </w:r>
            <w:r>
              <w:rPr>
                <w:noProof/>
                <w:webHidden/>
              </w:rPr>
              <w:fldChar w:fldCharType="begin"/>
            </w:r>
            <w:r>
              <w:rPr>
                <w:noProof/>
                <w:webHidden/>
              </w:rPr>
              <w:instrText xml:space="preserve"> PAGEREF _Toc467595373 \h </w:instrText>
            </w:r>
            <w:r>
              <w:rPr>
                <w:noProof/>
                <w:webHidden/>
              </w:rPr>
            </w:r>
            <w:r>
              <w:rPr>
                <w:noProof/>
                <w:webHidden/>
              </w:rPr>
              <w:fldChar w:fldCharType="separate"/>
            </w:r>
            <w:r>
              <w:rPr>
                <w:noProof/>
                <w:webHidden/>
              </w:rPr>
              <w:t>4</w:t>
            </w:r>
            <w:r>
              <w:rPr>
                <w:noProof/>
                <w:webHidden/>
              </w:rPr>
              <w:fldChar w:fldCharType="end"/>
            </w:r>
          </w:hyperlink>
        </w:p>
        <w:p w:rsidR="001244BD" w:rsidRDefault="001244BD">
          <w:pPr>
            <w:pStyle w:val="INNH1"/>
            <w:tabs>
              <w:tab w:val="right" w:leader="dot" w:pos="9062"/>
            </w:tabs>
            <w:rPr>
              <w:rFonts w:eastAsiaTheme="minorEastAsia"/>
              <w:noProof/>
              <w:lang w:eastAsia="nb-NO"/>
            </w:rPr>
          </w:pPr>
          <w:hyperlink w:anchor="_Toc467595374" w:history="1">
            <w:r w:rsidRPr="00F562D2">
              <w:rPr>
                <w:rStyle w:val="Hyperkobling"/>
                <w:noProof/>
              </w:rPr>
              <w:t>4 Planstatus og rammebetingelser</w:t>
            </w:r>
            <w:r>
              <w:rPr>
                <w:noProof/>
                <w:webHidden/>
              </w:rPr>
              <w:tab/>
            </w:r>
            <w:r>
              <w:rPr>
                <w:noProof/>
                <w:webHidden/>
              </w:rPr>
              <w:fldChar w:fldCharType="begin"/>
            </w:r>
            <w:r>
              <w:rPr>
                <w:noProof/>
                <w:webHidden/>
              </w:rPr>
              <w:instrText xml:space="preserve"> PAGEREF _Toc467595374 \h </w:instrText>
            </w:r>
            <w:r>
              <w:rPr>
                <w:noProof/>
                <w:webHidden/>
              </w:rPr>
            </w:r>
            <w:r>
              <w:rPr>
                <w:noProof/>
                <w:webHidden/>
              </w:rPr>
              <w:fldChar w:fldCharType="separate"/>
            </w:r>
            <w:r>
              <w:rPr>
                <w:noProof/>
                <w:webHidden/>
              </w:rPr>
              <w:t>5</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75" w:history="1">
            <w:r w:rsidRPr="00F562D2">
              <w:rPr>
                <w:rStyle w:val="Hyperkobling"/>
                <w:noProof/>
              </w:rPr>
              <w:t>4.1 Overordnede planer</w:t>
            </w:r>
            <w:r>
              <w:rPr>
                <w:noProof/>
                <w:webHidden/>
              </w:rPr>
              <w:tab/>
            </w:r>
            <w:r>
              <w:rPr>
                <w:noProof/>
                <w:webHidden/>
              </w:rPr>
              <w:fldChar w:fldCharType="begin"/>
            </w:r>
            <w:r>
              <w:rPr>
                <w:noProof/>
                <w:webHidden/>
              </w:rPr>
              <w:instrText xml:space="preserve"> PAGEREF _Toc467595375 \h </w:instrText>
            </w:r>
            <w:r>
              <w:rPr>
                <w:noProof/>
                <w:webHidden/>
              </w:rPr>
            </w:r>
            <w:r>
              <w:rPr>
                <w:noProof/>
                <w:webHidden/>
              </w:rPr>
              <w:fldChar w:fldCharType="separate"/>
            </w:r>
            <w:r>
              <w:rPr>
                <w:noProof/>
                <w:webHidden/>
              </w:rPr>
              <w:t>5</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76" w:history="1">
            <w:r w:rsidRPr="00F562D2">
              <w:rPr>
                <w:rStyle w:val="Hyperkobling"/>
                <w:noProof/>
              </w:rPr>
              <w:t>• Fylkeskommunale planer</w:t>
            </w:r>
            <w:r>
              <w:rPr>
                <w:noProof/>
                <w:webHidden/>
              </w:rPr>
              <w:tab/>
            </w:r>
            <w:r>
              <w:rPr>
                <w:noProof/>
                <w:webHidden/>
              </w:rPr>
              <w:fldChar w:fldCharType="begin"/>
            </w:r>
            <w:r>
              <w:rPr>
                <w:noProof/>
                <w:webHidden/>
              </w:rPr>
              <w:instrText xml:space="preserve"> PAGEREF _Toc467595376 \h </w:instrText>
            </w:r>
            <w:r>
              <w:rPr>
                <w:noProof/>
                <w:webHidden/>
              </w:rPr>
            </w:r>
            <w:r>
              <w:rPr>
                <w:noProof/>
                <w:webHidden/>
              </w:rPr>
              <w:fldChar w:fldCharType="separate"/>
            </w:r>
            <w:r>
              <w:rPr>
                <w:noProof/>
                <w:webHidden/>
              </w:rPr>
              <w:t>5</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77" w:history="1">
            <w:r w:rsidRPr="00F562D2">
              <w:rPr>
                <w:rStyle w:val="Hyperkobling"/>
                <w:noProof/>
              </w:rPr>
              <w:t>• Kommuneplanens arealdel</w:t>
            </w:r>
            <w:r>
              <w:rPr>
                <w:noProof/>
                <w:webHidden/>
              </w:rPr>
              <w:tab/>
            </w:r>
            <w:r>
              <w:rPr>
                <w:noProof/>
                <w:webHidden/>
              </w:rPr>
              <w:fldChar w:fldCharType="begin"/>
            </w:r>
            <w:r>
              <w:rPr>
                <w:noProof/>
                <w:webHidden/>
              </w:rPr>
              <w:instrText xml:space="preserve"> PAGEREF _Toc467595377 \h </w:instrText>
            </w:r>
            <w:r>
              <w:rPr>
                <w:noProof/>
                <w:webHidden/>
              </w:rPr>
            </w:r>
            <w:r>
              <w:rPr>
                <w:noProof/>
                <w:webHidden/>
              </w:rPr>
              <w:fldChar w:fldCharType="separate"/>
            </w:r>
            <w:r>
              <w:rPr>
                <w:noProof/>
                <w:webHidden/>
              </w:rPr>
              <w:t>5</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78" w:history="1">
            <w:r w:rsidRPr="00F562D2">
              <w:rPr>
                <w:rStyle w:val="Hyperkobling"/>
                <w:noProof/>
              </w:rPr>
              <w:t>4.2 Gjeldende reguleringsplaner</w:t>
            </w:r>
            <w:r>
              <w:rPr>
                <w:noProof/>
                <w:webHidden/>
              </w:rPr>
              <w:tab/>
            </w:r>
            <w:r>
              <w:rPr>
                <w:noProof/>
                <w:webHidden/>
              </w:rPr>
              <w:fldChar w:fldCharType="begin"/>
            </w:r>
            <w:r>
              <w:rPr>
                <w:noProof/>
                <w:webHidden/>
              </w:rPr>
              <w:instrText xml:space="preserve"> PAGEREF _Toc467595378 \h </w:instrText>
            </w:r>
            <w:r>
              <w:rPr>
                <w:noProof/>
                <w:webHidden/>
              </w:rPr>
            </w:r>
            <w:r>
              <w:rPr>
                <w:noProof/>
                <w:webHidden/>
              </w:rPr>
              <w:fldChar w:fldCharType="separate"/>
            </w:r>
            <w:r>
              <w:rPr>
                <w:noProof/>
                <w:webHidden/>
              </w:rPr>
              <w:t>5</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79" w:history="1">
            <w:r w:rsidRPr="00F562D2">
              <w:rPr>
                <w:rStyle w:val="Hyperkobling"/>
                <w:noProof/>
              </w:rPr>
              <w:t>4.3 Tilgrensende planer</w:t>
            </w:r>
            <w:r>
              <w:rPr>
                <w:noProof/>
                <w:webHidden/>
              </w:rPr>
              <w:tab/>
            </w:r>
            <w:r>
              <w:rPr>
                <w:noProof/>
                <w:webHidden/>
              </w:rPr>
              <w:fldChar w:fldCharType="begin"/>
            </w:r>
            <w:r>
              <w:rPr>
                <w:noProof/>
                <w:webHidden/>
              </w:rPr>
              <w:instrText xml:space="preserve"> PAGEREF _Toc467595379 \h </w:instrText>
            </w:r>
            <w:r>
              <w:rPr>
                <w:noProof/>
                <w:webHidden/>
              </w:rPr>
            </w:r>
            <w:r>
              <w:rPr>
                <w:noProof/>
                <w:webHidden/>
              </w:rPr>
              <w:fldChar w:fldCharType="separate"/>
            </w:r>
            <w:r>
              <w:rPr>
                <w:noProof/>
                <w:webHidden/>
              </w:rPr>
              <w:t>6</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80" w:history="1">
            <w:r w:rsidRPr="00F562D2">
              <w:rPr>
                <w:rStyle w:val="Hyperkobling"/>
                <w:noProof/>
              </w:rPr>
              <w:t>5 Beskrivelse av planområdet, eksisterende forhold</w:t>
            </w:r>
            <w:r>
              <w:rPr>
                <w:noProof/>
                <w:webHidden/>
              </w:rPr>
              <w:tab/>
            </w:r>
            <w:r>
              <w:rPr>
                <w:noProof/>
                <w:webHidden/>
              </w:rPr>
              <w:fldChar w:fldCharType="begin"/>
            </w:r>
            <w:r>
              <w:rPr>
                <w:noProof/>
                <w:webHidden/>
              </w:rPr>
              <w:instrText xml:space="preserve"> PAGEREF _Toc467595380 \h </w:instrText>
            </w:r>
            <w:r>
              <w:rPr>
                <w:noProof/>
                <w:webHidden/>
              </w:rPr>
            </w:r>
            <w:r>
              <w:rPr>
                <w:noProof/>
                <w:webHidden/>
              </w:rPr>
              <w:fldChar w:fldCharType="separate"/>
            </w:r>
            <w:r>
              <w:rPr>
                <w:noProof/>
                <w:webHidden/>
              </w:rPr>
              <w:t>6</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81" w:history="1">
            <w:r w:rsidRPr="00F562D2">
              <w:rPr>
                <w:rStyle w:val="Hyperkobling"/>
                <w:noProof/>
              </w:rPr>
              <w:t>5.1 Beliggenhet</w:t>
            </w:r>
            <w:r>
              <w:rPr>
                <w:noProof/>
                <w:webHidden/>
              </w:rPr>
              <w:tab/>
            </w:r>
            <w:r>
              <w:rPr>
                <w:noProof/>
                <w:webHidden/>
              </w:rPr>
              <w:fldChar w:fldCharType="begin"/>
            </w:r>
            <w:r>
              <w:rPr>
                <w:noProof/>
                <w:webHidden/>
              </w:rPr>
              <w:instrText xml:space="preserve"> PAGEREF _Toc467595381 \h </w:instrText>
            </w:r>
            <w:r>
              <w:rPr>
                <w:noProof/>
                <w:webHidden/>
              </w:rPr>
            </w:r>
            <w:r>
              <w:rPr>
                <w:noProof/>
                <w:webHidden/>
              </w:rPr>
              <w:fldChar w:fldCharType="separate"/>
            </w:r>
            <w:r>
              <w:rPr>
                <w:noProof/>
                <w:webHidden/>
              </w:rPr>
              <w:t>6</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82" w:history="1">
            <w:r w:rsidRPr="00F562D2">
              <w:rPr>
                <w:rStyle w:val="Hyperkobling"/>
                <w:noProof/>
              </w:rPr>
              <w:t>• Beliggenhet</w:t>
            </w:r>
            <w:r>
              <w:rPr>
                <w:noProof/>
                <w:webHidden/>
              </w:rPr>
              <w:tab/>
            </w:r>
            <w:r>
              <w:rPr>
                <w:noProof/>
                <w:webHidden/>
              </w:rPr>
              <w:fldChar w:fldCharType="begin"/>
            </w:r>
            <w:r>
              <w:rPr>
                <w:noProof/>
                <w:webHidden/>
              </w:rPr>
              <w:instrText xml:space="preserve"> PAGEREF _Toc467595382 \h </w:instrText>
            </w:r>
            <w:r>
              <w:rPr>
                <w:noProof/>
                <w:webHidden/>
              </w:rPr>
            </w:r>
            <w:r>
              <w:rPr>
                <w:noProof/>
                <w:webHidden/>
              </w:rPr>
              <w:fldChar w:fldCharType="separate"/>
            </w:r>
            <w:r>
              <w:rPr>
                <w:noProof/>
                <w:webHidden/>
              </w:rPr>
              <w:t>6</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83" w:history="1">
            <w:r w:rsidRPr="00F562D2">
              <w:rPr>
                <w:rStyle w:val="Hyperkobling"/>
                <w:noProof/>
              </w:rPr>
              <w:t>• Avgrensning og størrelse på planområdet</w:t>
            </w:r>
            <w:r>
              <w:rPr>
                <w:noProof/>
                <w:webHidden/>
              </w:rPr>
              <w:tab/>
            </w:r>
            <w:r>
              <w:rPr>
                <w:noProof/>
                <w:webHidden/>
              </w:rPr>
              <w:fldChar w:fldCharType="begin"/>
            </w:r>
            <w:r>
              <w:rPr>
                <w:noProof/>
                <w:webHidden/>
              </w:rPr>
              <w:instrText xml:space="preserve"> PAGEREF _Toc467595383 \h </w:instrText>
            </w:r>
            <w:r>
              <w:rPr>
                <w:noProof/>
                <w:webHidden/>
              </w:rPr>
            </w:r>
            <w:r>
              <w:rPr>
                <w:noProof/>
                <w:webHidden/>
              </w:rPr>
              <w:fldChar w:fldCharType="separate"/>
            </w:r>
            <w:r>
              <w:rPr>
                <w:noProof/>
                <w:webHidden/>
              </w:rPr>
              <w:t>7</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84" w:history="1">
            <w:r w:rsidRPr="00F562D2">
              <w:rPr>
                <w:rStyle w:val="Hyperkobling"/>
                <w:noProof/>
              </w:rPr>
              <w:t>5.2 Dagens arealbruk og tilstøtende arealbruk</w:t>
            </w:r>
            <w:r>
              <w:rPr>
                <w:noProof/>
                <w:webHidden/>
              </w:rPr>
              <w:tab/>
            </w:r>
            <w:r>
              <w:rPr>
                <w:noProof/>
                <w:webHidden/>
              </w:rPr>
              <w:fldChar w:fldCharType="begin"/>
            </w:r>
            <w:r>
              <w:rPr>
                <w:noProof/>
                <w:webHidden/>
              </w:rPr>
              <w:instrText xml:space="preserve"> PAGEREF _Toc467595384 \h </w:instrText>
            </w:r>
            <w:r>
              <w:rPr>
                <w:noProof/>
                <w:webHidden/>
              </w:rPr>
            </w:r>
            <w:r>
              <w:rPr>
                <w:noProof/>
                <w:webHidden/>
              </w:rPr>
              <w:fldChar w:fldCharType="separate"/>
            </w:r>
            <w:r>
              <w:rPr>
                <w:noProof/>
                <w:webHidden/>
              </w:rPr>
              <w:t>7</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85" w:history="1">
            <w:r w:rsidRPr="00F562D2">
              <w:rPr>
                <w:rStyle w:val="Hyperkobling"/>
                <w:noProof/>
              </w:rPr>
              <w:t>5.4 Landskap</w:t>
            </w:r>
            <w:r>
              <w:rPr>
                <w:noProof/>
                <w:webHidden/>
              </w:rPr>
              <w:tab/>
            </w:r>
            <w:r>
              <w:rPr>
                <w:noProof/>
                <w:webHidden/>
              </w:rPr>
              <w:fldChar w:fldCharType="begin"/>
            </w:r>
            <w:r>
              <w:rPr>
                <w:noProof/>
                <w:webHidden/>
              </w:rPr>
              <w:instrText xml:space="preserve"> PAGEREF _Toc467595385 \h </w:instrText>
            </w:r>
            <w:r>
              <w:rPr>
                <w:noProof/>
                <w:webHidden/>
              </w:rPr>
            </w:r>
            <w:r>
              <w:rPr>
                <w:noProof/>
                <w:webHidden/>
              </w:rPr>
              <w:fldChar w:fldCharType="separate"/>
            </w:r>
            <w:r>
              <w:rPr>
                <w:noProof/>
                <w:webHidden/>
              </w:rPr>
              <w:t>7</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86" w:history="1">
            <w:r w:rsidRPr="00F562D2">
              <w:rPr>
                <w:rStyle w:val="Hyperkobling"/>
                <w:noProof/>
              </w:rPr>
              <w:t>5.6 Naturverdier</w:t>
            </w:r>
            <w:r>
              <w:rPr>
                <w:noProof/>
                <w:webHidden/>
              </w:rPr>
              <w:tab/>
            </w:r>
            <w:r>
              <w:rPr>
                <w:noProof/>
                <w:webHidden/>
              </w:rPr>
              <w:fldChar w:fldCharType="begin"/>
            </w:r>
            <w:r>
              <w:rPr>
                <w:noProof/>
                <w:webHidden/>
              </w:rPr>
              <w:instrText xml:space="preserve"> PAGEREF _Toc467595386 \h </w:instrText>
            </w:r>
            <w:r>
              <w:rPr>
                <w:noProof/>
                <w:webHidden/>
              </w:rPr>
            </w:r>
            <w:r>
              <w:rPr>
                <w:noProof/>
                <w:webHidden/>
              </w:rPr>
              <w:fldChar w:fldCharType="separate"/>
            </w:r>
            <w:r>
              <w:rPr>
                <w:noProof/>
                <w:webHidden/>
              </w:rPr>
              <w:t>7</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87" w:history="1">
            <w:r w:rsidRPr="00F562D2">
              <w:rPr>
                <w:rStyle w:val="Hyperkobling"/>
                <w:noProof/>
              </w:rPr>
              <w:t>5.7 Rekreasjonsverdi</w:t>
            </w:r>
            <w:r>
              <w:rPr>
                <w:noProof/>
                <w:webHidden/>
              </w:rPr>
              <w:tab/>
            </w:r>
            <w:r>
              <w:rPr>
                <w:noProof/>
                <w:webHidden/>
              </w:rPr>
              <w:fldChar w:fldCharType="begin"/>
            </w:r>
            <w:r>
              <w:rPr>
                <w:noProof/>
                <w:webHidden/>
              </w:rPr>
              <w:instrText xml:space="preserve"> PAGEREF _Toc467595387 \h </w:instrText>
            </w:r>
            <w:r>
              <w:rPr>
                <w:noProof/>
                <w:webHidden/>
              </w:rPr>
            </w:r>
            <w:r>
              <w:rPr>
                <w:noProof/>
                <w:webHidden/>
              </w:rPr>
              <w:fldChar w:fldCharType="separate"/>
            </w:r>
            <w:r>
              <w:rPr>
                <w:noProof/>
                <w:webHidden/>
              </w:rPr>
              <w:t>7</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88" w:history="1">
            <w:r w:rsidRPr="00F562D2">
              <w:rPr>
                <w:rStyle w:val="Hyperkobling"/>
                <w:noProof/>
              </w:rPr>
              <w:t>5.8 Landbruk</w:t>
            </w:r>
            <w:r>
              <w:rPr>
                <w:noProof/>
                <w:webHidden/>
              </w:rPr>
              <w:tab/>
            </w:r>
            <w:r>
              <w:rPr>
                <w:noProof/>
                <w:webHidden/>
              </w:rPr>
              <w:fldChar w:fldCharType="begin"/>
            </w:r>
            <w:r>
              <w:rPr>
                <w:noProof/>
                <w:webHidden/>
              </w:rPr>
              <w:instrText xml:space="preserve"> PAGEREF _Toc467595388 \h </w:instrText>
            </w:r>
            <w:r>
              <w:rPr>
                <w:noProof/>
                <w:webHidden/>
              </w:rPr>
            </w:r>
            <w:r>
              <w:rPr>
                <w:noProof/>
                <w:webHidden/>
              </w:rPr>
              <w:fldChar w:fldCharType="separate"/>
            </w:r>
            <w:r>
              <w:rPr>
                <w:noProof/>
                <w:webHidden/>
              </w:rPr>
              <w:t>7</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89" w:history="1">
            <w:r w:rsidRPr="00F562D2">
              <w:rPr>
                <w:rStyle w:val="Hyperkobling"/>
                <w:noProof/>
              </w:rPr>
              <w:t>5.9 Trafikkforhold</w:t>
            </w:r>
            <w:r>
              <w:rPr>
                <w:noProof/>
                <w:webHidden/>
              </w:rPr>
              <w:tab/>
            </w:r>
            <w:r>
              <w:rPr>
                <w:noProof/>
                <w:webHidden/>
              </w:rPr>
              <w:fldChar w:fldCharType="begin"/>
            </w:r>
            <w:r>
              <w:rPr>
                <w:noProof/>
                <w:webHidden/>
              </w:rPr>
              <w:instrText xml:space="preserve"> PAGEREF _Toc467595389 \h </w:instrText>
            </w:r>
            <w:r>
              <w:rPr>
                <w:noProof/>
                <w:webHidden/>
              </w:rPr>
            </w:r>
            <w:r>
              <w:rPr>
                <w:noProof/>
                <w:webHidden/>
              </w:rPr>
              <w:fldChar w:fldCharType="separate"/>
            </w:r>
            <w:r>
              <w:rPr>
                <w:noProof/>
                <w:webHidden/>
              </w:rPr>
              <w:t>7</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90" w:history="1">
            <w:r w:rsidRPr="00F562D2">
              <w:rPr>
                <w:rStyle w:val="Hyperkobling"/>
                <w:noProof/>
              </w:rPr>
              <w:t>5.14 Grunnforhold</w:t>
            </w:r>
            <w:r>
              <w:rPr>
                <w:noProof/>
                <w:webHidden/>
              </w:rPr>
              <w:tab/>
            </w:r>
            <w:r>
              <w:rPr>
                <w:noProof/>
                <w:webHidden/>
              </w:rPr>
              <w:fldChar w:fldCharType="begin"/>
            </w:r>
            <w:r>
              <w:rPr>
                <w:noProof/>
                <w:webHidden/>
              </w:rPr>
              <w:instrText xml:space="preserve"> PAGEREF _Toc467595390 \h </w:instrText>
            </w:r>
            <w:r>
              <w:rPr>
                <w:noProof/>
                <w:webHidden/>
              </w:rPr>
            </w:r>
            <w:r>
              <w:rPr>
                <w:noProof/>
                <w:webHidden/>
              </w:rPr>
              <w:fldChar w:fldCharType="separate"/>
            </w:r>
            <w:r>
              <w:rPr>
                <w:noProof/>
                <w:webHidden/>
              </w:rPr>
              <w:t>7</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91" w:history="1">
            <w:r w:rsidRPr="00F562D2">
              <w:rPr>
                <w:rStyle w:val="Hyperkobling"/>
                <w:noProof/>
              </w:rPr>
              <w:t>5.17 Risiko- og sårbarhet (eksisterende situasjon)</w:t>
            </w:r>
            <w:r>
              <w:rPr>
                <w:noProof/>
                <w:webHidden/>
              </w:rPr>
              <w:tab/>
            </w:r>
            <w:r>
              <w:rPr>
                <w:noProof/>
                <w:webHidden/>
              </w:rPr>
              <w:fldChar w:fldCharType="begin"/>
            </w:r>
            <w:r>
              <w:rPr>
                <w:noProof/>
                <w:webHidden/>
              </w:rPr>
              <w:instrText xml:space="preserve"> PAGEREF _Toc467595391 \h </w:instrText>
            </w:r>
            <w:r>
              <w:rPr>
                <w:noProof/>
                <w:webHidden/>
              </w:rPr>
            </w:r>
            <w:r>
              <w:rPr>
                <w:noProof/>
                <w:webHidden/>
              </w:rPr>
              <w:fldChar w:fldCharType="separate"/>
            </w:r>
            <w:r>
              <w:rPr>
                <w:noProof/>
                <w:webHidden/>
              </w:rPr>
              <w:t>7</w:t>
            </w:r>
            <w:r>
              <w:rPr>
                <w:noProof/>
                <w:webHidden/>
              </w:rPr>
              <w:fldChar w:fldCharType="end"/>
            </w:r>
          </w:hyperlink>
        </w:p>
        <w:p w:rsidR="001244BD" w:rsidRDefault="001244BD">
          <w:pPr>
            <w:pStyle w:val="INNH1"/>
            <w:tabs>
              <w:tab w:val="right" w:leader="dot" w:pos="9062"/>
            </w:tabs>
            <w:rPr>
              <w:rFonts w:eastAsiaTheme="minorEastAsia"/>
              <w:noProof/>
              <w:lang w:eastAsia="nb-NO"/>
            </w:rPr>
          </w:pPr>
          <w:hyperlink w:anchor="_Toc467595392" w:history="1">
            <w:r w:rsidRPr="00F562D2">
              <w:rPr>
                <w:rStyle w:val="Hyperkobling"/>
                <w:noProof/>
              </w:rPr>
              <w:t>6 Beskrivelse av planforslaget</w:t>
            </w:r>
            <w:r>
              <w:rPr>
                <w:noProof/>
                <w:webHidden/>
              </w:rPr>
              <w:tab/>
            </w:r>
            <w:r>
              <w:rPr>
                <w:noProof/>
                <w:webHidden/>
              </w:rPr>
              <w:fldChar w:fldCharType="begin"/>
            </w:r>
            <w:r>
              <w:rPr>
                <w:noProof/>
                <w:webHidden/>
              </w:rPr>
              <w:instrText xml:space="preserve"> PAGEREF _Toc467595392 \h </w:instrText>
            </w:r>
            <w:r>
              <w:rPr>
                <w:noProof/>
                <w:webHidden/>
              </w:rPr>
            </w:r>
            <w:r>
              <w:rPr>
                <w:noProof/>
                <w:webHidden/>
              </w:rPr>
              <w:fldChar w:fldCharType="separate"/>
            </w:r>
            <w:r>
              <w:rPr>
                <w:noProof/>
                <w:webHidden/>
              </w:rPr>
              <w:t>9</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93" w:history="1">
            <w:r w:rsidRPr="00F562D2">
              <w:rPr>
                <w:rStyle w:val="Hyperkobling"/>
                <w:noProof/>
              </w:rPr>
              <w:t>6.1 Planlagt arealbruk</w:t>
            </w:r>
            <w:r>
              <w:rPr>
                <w:noProof/>
                <w:webHidden/>
              </w:rPr>
              <w:tab/>
            </w:r>
            <w:r>
              <w:rPr>
                <w:noProof/>
                <w:webHidden/>
              </w:rPr>
              <w:fldChar w:fldCharType="begin"/>
            </w:r>
            <w:r>
              <w:rPr>
                <w:noProof/>
                <w:webHidden/>
              </w:rPr>
              <w:instrText xml:space="preserve"> PAGEREF _Toc467595393 \h </w:instrText>
            </w:r>
            <w:r>
              <w:rPr>
                <w:noProof/>
                <w:webHidden/>
              </w:rPr>
            </w:r>
            <w:r>
              <w:rPr>
                <w:noProof/>
                <w:webHidden/>
              </w:rPr>
              <w:fldChar w:fldCharType="separate"/>
            </w:r>
            <w:r>
              <w:rPr>
                <w:noProof/>
                <w:webHidden/>
              </w:rPr>
              <w:t>9</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94" w:history="1">
            <w:r w:rsidRPr="00F562D2">
              <w:rPr>
                <w:rStyle w:val="Hyperkobling"/>
                <w:noProof/>
              </w:rPr>
              <w:t>6.1.1 Reguleringsformål</w:t>
            </w:r>
            <w:r>
              <w:rPr>
                <w:noProof/>
                <w:webHidden/>
              </w:rPr>
              <w:tab/>
            </w:r>
            <w:r>
              <w:rPr>
                <w:noProof/>
                <w:webHidden/>
              </w:rPr>
              <w:fldChar w:fldCharType="begin"/>
            </w:r>
            <w:r>
              <w:rPr>
                <w:noProof/>
                <w:webHidden/>
              </w:rPr>
              <w:instrText xml:space="preserve"> PAGEREF _Toc467595394 \h </w:instrText>
            </w:r>
            <w:r>
              <w:rPr>
                <w:noProof/>
                <w:webHidden/>
              </w:rPr>
            </w:r>
            <w:r>
              <w:rPr>
                <w:noProof/>
                <w:webHidden/>
              </w:rPr>
              <w:fldChar w:fldCharType="separate"/>
            </w:r>
            <w:r>
              <w:rPr>
                <w:noProof/>
                <w:webHidden/>
              </w:rPr>
              <w:t>9</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95" w:history="1">
            <w:r w:rsidRPr="00F562D2">
              <w:rPr>
                <w:rStyle w:val="Hyperkobling"/>
                <w:noProof/>
              </w:rPr>
              <w:t>6.2 Gjennomgang av aktuelle reguleringsformål</w:t>
            </w:r>
            <w:r>
              <w:rPr>
                <w:noProof/>
                <w:webHidden/>
              </w:rPr>
              <w:tab/>
            </w:r>
            <w:r>
              <w:rPr>
                <w:noProof/>
                <w:webHidden/>
              </w:rPr>
              <w:fldChar w:fldCharType="begin"/>
            </w:r>
            <w:r>
              <w:rPr>
                <w:noProof/>
                <w:webHidden/>
              </w:rPr>
              <w:instrText xml:space="preserve"> PAGEREF _Toc467595395 \h </w:instrText>
            </w:r>
            <w:r>
              <w:rPr>
                <w:noProof/>
                <w:webHidden/>
              </w:rPr>
            </w:r>
            <w:r>
              <w:rPr>
                <w:noProof/>
                <w:webHidden/>
              </w:rPr>
              <w:fldChar w:fldCharType="separate"/>
            </w:r>
            <w:r>
              <w:rPr>
                <w:noProof/>
                <w:webHidden/>
              </w:rPr>
              <w:t>9</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96" w:history="1">
            <w:r w:rsidRPr="00F562D2">
              <w:rPr>
                <w:rStyle w:val="Hyperkobling"/>
                <w:noProof/>
              </w:rPr>
              <w:t>6.2.1 Reguleringsformålene gjennomgås og løsningene beskrives</w:t>
            </w:r>
            <w:r>
              <w:rPr>
                <w:noProof/>
                <w:webHidden/>
              </w:rPr>
              <w:tab/>
            </w:r>
            <w:r>
              <w:rPr>
                <w:noProof/>
                <w:webHidden/>
              </w:rPr>
              <w:fldChar w:fldCharType="begin"/>
            </w:r>
            <w:r>
              <w:rPr>
                <w:noProof/>
                <w:webHidden/>
              </w:rPr>
              <w:instrText xml:space="preserve"> PAGEREF _Toc467595396 \h </w:instrText>
            </w:r>
            <w:r>
              <w:rPr>
                <w:noProof/>
                <w:webHidden/>
              </w:rPr>
            </w:r>
            <w:r>
              <w:rPr>
                <w:noProof/>
                <w:webHidden/>
              </w:rPr>
              <w:fldChar w:fldCharType="separate"/>
            </w:r>
            <w:r>
              <w:rPr>
                <w:noProof/>
                <w:webHidden/>
              </w:rPr>
              <w:t>9</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97" w:history="1">
            <w:r w:rsidRPr="00F562D2">
              <w:rPr>
                <w:rStyle w:val="Hyperkobling"/>
                <w:noProof/>
              </w:rPr>
              <w:t>6.5 Parkering</w:t>
            </w:r>
            <w:r>
              <w:rPr>
                <w:noProof/>
                <w:webHidden/>
              </w:rPr>
              <w:tab/>
            </w:r>
            <w:r>
              <w:rPr>
                <w:noProof/>
                <w:webHidden/>
              </w:rPr>
              <w:fldChar w:fldCharType="begin"/>
            </w:r>
            <w:r>
              <w:rPr>
                <w:noProof/>
                <w:webHidden/>
              </w:rPr>
              <w:instrText xml:space="preserve"> PAGEREF _Toc467595397 \h </w:instrText>
            </w:r>
            <w:r>
              <w:rPr>
                <w:noProof/>
                <w:webHidden/>
              </w:rPr>
            </w:r>
            <w:r>
              <w:rPr>
                <w:noProof/>
                <w:webHidden/>
              </w:rPr>
              <w:fldChar w:fldCharType="separate"/>
            </w:r>
            <w:r>
              <w:rPr>
                <w:noProof/>
                <w:webHidden/>
              </w:rPr>
              <w:t>9</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98" w:history="1">
            <w:r w:rsidRPr="00F562D2">
              <w:rPr>
                <w:rStyle w:val="Hyperkobling"/>
                <w:noProof/>
              </w:rPr>
              <w:t>6.7.1 Kjøreatkomst</w:t>
            </w:r>
            <w:r>
              <w:rPr>
                <w:noProof/>
                <w:webHidden/>
              </w:rPr>
              <w:tab/>
            </w:r>
            <w:r>
              <w:rPr>
                <w:noProof/>
                <w:webHidden/>
              </w:rPr>
              <w:fldChar w:fldCharType="begin"/>
            </w:r>
            <w:r>
              <w:rPr>
                <w:noProof/>
                <w:webHidden/>
              </w:rPr>
              <w:instrText xml:space="preserve"> PAGEREF _Toc467595398 \h </w:instrText>
            </w:r>
            <w:r>
              <w:rPr>
                <w:noProof/>
                <w:webHidden/>
              </w:rPr>
            </w:r>
            <w:r>
              <w:rPr>
                <w:noProof/>
                <w:webHidden/>
              </w:rPr>
              <w:fldChar w:fldCharType="separate"/>
            </w:r>
            <w:r>
              <w:rPr>
                <w:noProof/>
                <w:webHidden/>
              </w:rPr>
              <w:t>9</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399" w:history="1">
            <w:r w:rsidRPr="00F562D2">
              <w:rPr>
                <w:rStyle w:val="Hyperkobling"/>
                <w:noProof/>
              </w:rPr>
              <w:t>6.7.2 Utforming av veger</w:t>
            </w:r>
            <w:r>
              <w:rPr>
                <w:noProof/>
                <w:webHidden/>
              </w:rPr>
              <w:tab/>
            </w:r>
            <w:r>
              <w:rPr>
                <w:noProof/>
                <w:webHidden/>
              </w:rPr>
              <w:fldChar w:fldCharType="begin"/>
            </w:r>
            <w:r>
              <w:rPr>
                <w:noProof/>
                <w:webHidden/>
              </w:rPr>
              <w:instrText xml:space="preserve"> PAGEREF _Toc467595399 \h </w:instrText>
            </w:r>
            <w:r>
              <w:rPr>
                <w:noProof/>
                <w:webHidden/>
              </w:rPr>
            </w:r>
            <w:r>
              <w:rPr>
                <w:noProof/>
                <w:webHidden/>
              </w:rPr>
              <w:fldChar w:fldCharType="separate"/>
            </w:r>
            <w:r>
              <w:rPr>
                <w:noProof/>
                <w:webHidden/>
              </w:rPr>
              <w:t>9</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00" w:history="1">
            <w:r w:rsidRPr="00F562D2">
              <w:rPr>
                <w:rStyle w:val="Hyperkobling"/>
                <w:noProof/>
              </w:rPr>
              <w:t>6.7.6 Felles atkomstveger, eiendomsforhold</w:t>
            </w:r>
            <w:r>
              <w:rPr>
                <w:noProof/>
                <w:webHidden/>
              </w:rPr>
              <w:tab/>
            </w:r>
            <w:r>
              <w:rPr>
                <w:noProof/>
                <w:webHidden/>
              </w:rPr>
              <w:fldChar w:fldCharType="begin"/>
            </w:r>
            <w:r>
              <w:rPr>
                <w:noProof/>
                <w:webHidden/>
              </w:rPr>
              <w:instrText xml:space="preserve"> PAGEREF _Toc467595400 \h </w:instrText>
            </w:r>
            <w:r>
              <w:rPr>
                <w:noProof/>
                <w:webHidden/>
              </w:rPr>
            </w:r>
            <w:r>
              <w:rPr>
                <w:noProof/>
                <w:webHidden/>
              </w:rPr>
              <w:fldChar w:fldCharType="separate"/>
            </w:r>
            <w:r>
              <w:rPr>
                <w:noProof/>
                <w:webHidden/>
              </w:rPr>
              <w:t>9</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01" w:history="1">
            <w:r w:rsidRPr="00F562D2">
              <w:rPr>
                <w:rStyle w:val="Hyperkobling"/>
                <w:noProof/>
              </w:rPr>
              <w:t>6.12 Landbruksfaglige vurderinger</w:t>
            </w:r>
            <w:r>
              <w:rPr>
                <w:noProof/>
                <w:webHidden/>
              </w:rPr>
              <w:tab/>
            </w:r>
            <w:r>
              <w:rPr>
                <w:noProof/>
                <w:webHidden/>
              </w:rPr>
              <w:fldChar w:fldCharType="begin"/>
            </w:r>
            <w:r>
              <w:rPr>
                <w:noProof/>
                <w:webHidden/>
              </w:rPr>
              <w:instrText xml:space="preserve"> PAGEREF _Toc467595401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1"/>
            <w:tabs>
              <w:tab w:val="right" w:leader="dot" w:pos="9062"/>
            </w:tabs>
            <w:rPr>
              <w:rFonts w:eastAsiaTheme="minorEastAsia"/>
              <w:noProof/>
              <w:lang w:eastAsia="nb-NO"/>
            </w:rPr>
          </w:pPr>
          <w:hyperlink w:anchor="_Toc467595402" w:history="1">
            <w:r w:rsidRPr="00F562D2">
              <w:rPr>
                <w:rStyle w:val="Hyperkobling"/>
                <w:noProof/>
              </w:rPr>
              <w:t>7 Konsekvensutredning</w:t>
            </w:r>
            <w:r>
              <w:rPr>
                <w:noProof/>
                <w:webHidden/>
              </w:rPr>
              <w:tab/>
            </w:r>
            <w:r>
              <w:rPr>
                <w:noProof/>
                <w:webHidden/>
              </w:rPr>
              <w:fldChar w:fldCharType="begin"/>
            </w:r>
            <w:r>
              <w:rPr>
                <w:noProof/>
                <w:webHidden/>
              </w:rPr>
              <w:instrText xml:space="preserve"> PAGEREF _Toc467595402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03" w:history="1">
            <w:r w:rsidRPr="00F562D2">
              <w:rPr>
                <w:rStyle w:val="Hyperkobling"/>
                <w:noProof/>
              </w:rPr>
              <w:t>7.2 Reguleringsplanen er ikke konsekvensutredningspliktig etter vurdering av Saltdal kommune.</w:t>
            </w:r>
            <w:r>
              <w:rPr>
                <w:noProof/>
                <w:webHidden/>
              </w:rPr>
              <w:tab/>
            </w:r>
            <w:r>
              <w:rPr>
                <w:noProof/>
                <w:webHidden/>
              </w:rPr>
              <w:fldChar w:fldCharType="begin"/>
            </w:r>
            <w:r>
              <w:rPr>
                <w:noProof/>
                <w:webHidden/>
              </w:rPr>
              <w:instrText xml:space="preserve"> PAGEREF _Toc467595403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1"/>
            <w:tabs>
              <w:tab w:val="right" w:leader="dot" w:pos="9062"/>
            </w:tabs>
            <w:rPr>
              <w:rFonts w:eastAsiaTheme="minorEastAsia"/>
              <w:noProof/>
              <w:lang w:eastAsia="nb-NO"/>
            </w:rPr>
          </w:pPr>
          <w:hyperlink w:anchor="_Toc467595404" w:history="1">
            <w:r w:rsidRPr="00F562D2">
              <w:rPr>
                <w:rStyle w:val="Hyperkobling"/>
                <w:noProof/>
              </w:rPr>
              <w:t>8 Virkninger/konsekvenser av planforslaget</w:t>
            </w:r>
            <w:r>
              <w:rPr>
                <w:noProof/>
                <w:webHidden/>
              </w:rPr>
              <w:tab/>
            </w:r>
            <w:r>
              <w:rPr>
                <w:noProof/>
                <w:webHidden/>
              </w:rPr>
              <w:fldChar w:fldCharType="begin"/>
            </w:r>
            <w:r>
              <w:rPr>
                <w:noProof/>
                <w:webHidden/>
              </w:rPr>
              <w:instrText xml:space="preserve"> PAGEREF _Toc467595404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05" w:history="1">
            <w:r w:rsidRPr="00F562D2">
              <w:rPr>
                <w:rStyle w:val="Hyperkobling"/>
                <w:noProof/>
              </w:rPr>
              <w:t>8.1 Overordnede planer</w:t>
            </w:r>
            <w:r>
              <w:rPr>
                <w:noProof/>
                <w:webHidden/>
              </w:rPr>
              <w:tab/>
            </w:r>
            <w:r>
              <w:rPr>
                <w:noProof/>
                <w:webHidden/>
              </w:rPr>
              <w:fldChar w:fldCharType="begin"/>
            </w:r>
            <w:r>
              <w:rPr>
                <w:noProof/>
                <w:webHidden/>
              </w:rPr>
              <w:instrText xml:space="preserve"> PAGEREF _Toc467595405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06" w:history="1">
            <w:r w:rsidRPr="00F562D2">
              <w:rPr>
                <w:rStyle w:val="Hyperkobling"/>
                <w:noProof/>
              </w:rPr>
              <w:t>8.2 Landskap</w:t>
            </w:r>
            <w:r>
              <w:rPr>
                <w:noProof/>
                <w:webHidden/>
              </w:rPr>
              <w:tab/>
            </w:r>
            <w:r>
              <w:rPr>
                <w:noProof/>
                <w:webHidden/>
              </w:rPr>
              <w:fldChar w:fldCharType="begin"/>
            </w:r>
            <w:r>
              <w:rPr>
                <w:noProof/>
                <w:webHidden/>
              </w:rPr>
              <w:instrText xml:space="preserve"> PAGEREF _Toc467595406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07" w:history="1">
            <w:r w:rsidRPr="00F562D2">
              <w:rPr>
                <w:rStyle w:val="Hyperkobling"/>
                <w:noProof/>
              </w:rPr>
              <w:t>8.6 Forholdet til kravene i kap II i Naturmangfoldloven</w:t>
            </w:r>
            <w:r>
              <w:rPr>
                <w:noProof/>
                <w:webHidden/>
              </w:rPr>
              <w:tab/>
            </w:r>
            <w:r>
              <w:rPr>
                <w:noProof/>
                <w:webHidden/>
              </w:rPr>
              <w:fldChar w:fldCharType="begin"/>
            </w:r>
            <w:r>
              <w:rPr>
                <w:noProof/>
                <w:webHidden/>
              </w:rPr>
              <w:instrText xml:space="preserve"> PAGEREF _Toc467595407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08" w:history="1">
            <w:r w:rsidRPr="00F562D2">
              <w:rPr>
                <w:rStyle w:val="Hyperkobling"/>
                <w:noProof/>
              </w:rPr>
              <w:t>8.7 Rekreasjonsinteresser/ rekreasjonsbruk</w:t>
            </w:r>
            <w:r>
              <w:rPr>
                <w:noProof/>
                <w:webHidden/>
              </w:rPr>
              <w:tab/>
            </w:r>
            <w:r>
              <w:rPr>
                <w:noProof/>
                <w:webHidden/>
              </w:rPr>
              <w:fldChar w:fldCharType="begin"/>
            </w:r>
            <w:r>
              <w:rPr>
                <w:noProof/>
                <w:webHidden/>
              </w:rPr>
              <w:instrText xml:space="preserve"> PAGEREF _Toc467595408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09" w:history="1">
            <w:r w:rsidRPr="00F562D2">
              <w:rPr>
                <w:rStyle w:val="Hyperkobling"/>
                <w:noProof/>
              </w:rPr>
              <w:t>8.14 ROS</w:t>
            </w:r>
            <w:r>
              <w:rPr>
                <w:noProof/>
                <w:webHidden/>
              </w:rPr>
              <w:tab/>
            </w:r>
            <w:r>
              <w:rPr>
                <w:noProof/>
                <w:webHidden/>
              </w:rPr>
              <w:fldChar w:fldCharType="begin"/>
            </w:r>
            <w:r>
              <w:rPr>
                <w:noProof/>
                <w:webHidden/>
              </w:rPr>
              <w:instrText xml:space="preserve"> PAGEREF _Toc467595409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10" w:history="1">
            <w:r w:rsidRPr="00F562D2">
              <w:rPr>
                <w:rStyle w:val="Hyperkobling"/>
                <w:noProof/>
              </w:rPr>
              <w:t>8.15 Jordressurser/landbruk/skogbruk</w:t>
            </w:r>
            <w:r>
              <w:rPr>
                <w:noProof/>
                <w:webHidden/>
              </w:rPr>
              <w:tab/>
            </w:r>
            <w:r>
              <w:rPr>
                <w:noProof/>
                <w:webHidden/>
              </w:rPr>
              <w:fldChar w:fldCharType="begin"/>
            </w:r>
            <w:r>
              <w:rPr>
                <w:noProof/>
                <w:webHidden/>
              </w:rPr>
              <w:instrText xml:space="preserve"> PAGEREF _Toc467595410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11" w:history="1">
            <w:r w:rsidRPr="00F562D2">
              <w:rPr>
                <w:rStyle w:val="Hyperkobling"/>
                <w:noProof/>
              </w:rPr>
              <w:t>8.20 Avveining av virkninger</w:t>
            </w:r>
            <w:r>
              <w:rPr>
                <w:noProof/>
                <w:webHidden/>
              </w:rPr>
              <w:tab/>
            </w:r>
            <w:r>
              <w:rPr>
                <w:noProof/>
                <w:webHidden/>
              </w:rPr>
              <w:fldChar w:fldCharType="begin"/>
            </w:r>
            <w:r>
              <w:rPr>
                <w:noProof/>
                <w:webHidden/>
              </w:rPr>
              <w:instrText xml:space="preserve"> PAGEREF _Toc467595411 \h </w:instrText>
            </w:r>
            <w:r>
              <w:rPr>
                <w:noProof/>
                <w:webHidden/>
              </w:rPr>
            </w:r>
            <w:r>
              <w:rPr>
                <w:noProof/>
                <w:webHidden/>
              </w:rPr>
              <w:fldChar w:fldCharType="separate"/>
            </w:r>
            <w:r>
              <w:rPr>
                <w:noProof/>
                <w:webHidden/>
              </w:rPr>
              <w:t>10</w:t>
            </w:r>
            <w:r>
              <w:rPr>
                <w:noProof/>
                <w:webHidden/>
              </w:rPr>
              <w:fldChar w:fldCharType="end"/>
            </w:r>
          </w:hyperlink>
        </w:p>
        <w:p w:rsidR="001244BD" w:rsidRDefault="001244BD">
          <w:pPr>
            <w:pStyle w:val="INNH1"/>
            <w:tabs>
              <w:tab w:val="right" w:leader="dot" w:pos="9062"/>
            </w:tabs>
            <w:rPr>
              <w:rFonts w:eastAsiaTheme="minorEastAsia"/>
              <w:noProof/>
              <w:lang w:eastAsia="nb-NO"/>
            </w:rPr>
          </w:pPr>
          <w:hyperlink w:anchor="_Toc467595412" w:history="1">
            <w:r w:rsidRPr="00F562D2">
              <w:rPr>
                <w:rStyle w:val="Hyperkobling"/>
                <w:noProof/>
              </w:rPr>
              <w:t>9 Innkomne innspill</w:t>
            </w:r>
            <w:r>
              <w:rPr>
                <w:noProof/>
                <w:webHidden/>
              </w:rPr>
              <w:tab/>
            </w:r>
            <w:r>
              <w:rPr>
                <w:noProof/>
                <w:webHidden/>
              </w:rPr>
              <w:fldChar w:fldCharType="begin"/>
            </w:r>
            <w:r>
              <w:rPr>
                <w:noProof/>
                <w:webHidden/>
              </w:rPr>
              <w:instrText xml:space="preserve"> PAGEREF _Toc467595412 \h </w:instrText>
            </w:r>
            <w:r>
              <w:rPr>
                <w:noProof/>
                <w:webHidden/>
              </w:rPr>
            </w:r>
            <w:r>
              <w:rPr>
                <w:noProof/>
                <w:webHidden/>
              </w:rPr>
              <w:fldChar w:fldCharType="separate"/>
            </w:r>
            <w:r>
              <w:rPr>
                <w:noProof/>
                <w:webHidden/>
              </w:rPr>
              <w:t>11</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13" w:history="1">
            <w:r w:rsidRPr="00F562D2">
              <w:rPr>
                <w:rStyle w:val="Hyperkobling"/>
                <w:noProof/>
              </w:rPr>
              <w:t>9.1 Merknader fra første varsel, 30.5.2015</w:t>
            </w:r>
            <w:r>
              <w:rPr>
                <w:noProof/>
                <w:webHidden/>
              </w:rPr>
              <w:tab/>
            </w:r>
            <w:r>
              <w:rPr>
                <w:noProof/>
                <w:webHidden/>
              </w:rPr>
              <w:fldChar w:fldCharType="begin"/>
            </w:r>
            <w:r>
              <w:rPr>
                <w:noProof/>
                <w:webHidden/>
              </w:rPr>
              <w:instrText xml:space="preserve"> PAGEREF _Toc467595413 \h </w:instrText>
            </w:r>
            <w:r>
              <w:rPr>
                <w:noProof/>
                <w:webHidden/>
              </w:rPr>
            </w:r>
            <w:r>
              <w:rPr>
                <w:noProof/>
                <w:webHidden/>
              </w:rPr>
              <w:fldChar w:fldCharType="separate"/>
            </w:r>
            <w:r>
              <w:rPr>
                <w:noProof/>
                <w:webHidden/>
              </w:rPr>
              <w:t>11</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14" w:history="1">
            <w:r w:rsidRPr="00F562D2">
              <w:rPr>
                <w:rStyle w:val="Hyperkobling"/>
                <w:noProof/>
              </w:rPr>
              <w:t>9.2 Merknader fra andre varsel, 20.09.2016</w:t>
            </w:r>
            <w:r>
              <w:rPr>
                <w:noProof/>
                <w:webHidden/>
              </w:rPr>
              <w:tab/>
            </w:r>
            <w:r>
              <w:rPr>
                <w:noProof/>
                <w:webHidden/>
              </w:rPr>
              <w:fldChar w:fldCharType="begin"/>
            </w:r>
            <w:r>
              <w:rPr>
                <w:noProof/>
                <w:webHidden/>
              </w:rPr>
              <w:instrText xml:space="preserve"> PAGEREF _Toc467595414 \h </w:instrText>
            </w:r>
            <w:r>
              <w:rPr>
                <w:noProof/>
                <w:webHidden/>
              </w:rPr>
            </w:r>
            <w:r>
              <w:rPr>
                <w:noProof/>
                <w:webHidden/>
              </w:rPr>
              <w:fldChar w:fldCharType="separate"/>
            </w:r>
            <w:r>
              <w:rPr>
                <w:noProof/>
                <w:webHidden/>
              </w:rPr>
              <w:t>12</w:t>
            </w:r>
            <w:r>
              <w:rPr>
                <w:noProof/>
                <w:webHidden/>
              </w:rPr>
              <w:fldChar w:fldCharType="end"/>
            </w:r>
          </w:hyperlink>
        </w:p>
        <w:p w:rsidR="001244BD" w:rsidRDefault="001244BD">
          <w:pPr>
            <w:pStyle w:val="INNH2"/>
            <w:tabs>
              <w:tab w:val="right" w:leader="dot" w:pos="9062"/>
            </w:tabs>
            <w:rPr>
              <w:rFonts w:eastAsiaTheme="minorEastAsia"/>
              <w:noProof/>
              <w:lang w:eastAsia="nb-NO"/>
            </w:rPr>
          </w:pPr>
          <w:hyperlink w:anchor="_Toc467595415" w:history="1">
            <w:r w:rsidRPr="00F562D2">
              <w:rPr>
                <w:rStyle w:val="Hyperkobling"/>
                <w:noProof/>
              </w:rPr>
              <w:t>10 Avsluttende kommentar</w:t>
            </w:r>
            <w:r>
              <w:rPr>
                <w:noProof/>
                <w:webHidden/>
              </w:rPr>
              <w:tab/>
            </w:r>
            <w:r>
              <w:rPr>
                <w:noProof/>
                <w:webHidden/>
              </w:rPr>
              <w:fldChar w:fldCharType="begin"/>
            </w:r>
            <w:r>
              <w:rPr>
                <w:noProof/>
                <w:webHidden/>
              </w:rPr>
              <w:instrText xml:space="preserve"> PAGEREF _Toc467595415 \h </w:instrText>
            </w:r>
            <w:r>
              <w:rPr>
                <w:noProof/>
                <w:webHidden/>
              </w:rPr>
            </w:r>
            <w:r>
              <w:rPr>
                <w:noProof/>
                <w:webHidden/>
              </w:rPr>
              <w:fldChar w:fldCharType="separate"/>
            </w:r>
            <w:r>
              <w:rPr>
                <w:noProof/>
                <w:webHidden/>
              </w:rPr>
              <w:t>12</w:t>
            </w:r>
            <w:r>
              <w:rPr>
                <w:noProof/>
                <w:webHidden/>
              </w:rPr>
              <w:fldChar w:fldCharType="end"/>
            </w:r>
          </w:hyperlink>
        </w:p>
        <w:p w:rsidR="009F158A" w:rsidRPr="00F7744B" w:rsidRDefault="000E3D68">
          <w:pPr>
            <w:rPr>
              <w:rFonts w:cstheme="minorHAnsi"/>
            </w:rPr>
          </w:pPr>
          <w:r w:rsidRPr="00D42F0C">
            <w:rPr>
              <w:rFonts w:cstheme="minorHAnsi"/>
              <w:b/>
              <w:bCs/>
            </w:rPr>
            <w:fldChar w:fldCharType="end"/>
          </w:r>
        </w:p>
      </w:sdtContent>
    </w:sdt>
    <w:p w:rsidR="00A70280" w:rsidRDefault="00A70280">
      <w:pPr>
        <w:rPr>
          <w:rFonts w:eastAsiaTheme="majorEastAsia" w:cstheme="minorHAnsi"/>
          <w:b/>
          <w:bCs/>
          <w:sz w:val="28"/>
          <w:szCs w:val="28"/>
        </w:rPr>
      </w:pPr>
      <w:r>
        <w:br w:type="page"/>
      </w:r>
      <w:bookmarkStart w:id="0" w:name="_GoBack"/>
      <w:bookmarkEnd w:id="0"/>
    </w:p>
    <w:p w:rsidR="009F158A" w:rsidRDefault="009F158A" w:rsidP="00A70280">
      <w:pPr>
        <w:pStyle w:val="Overskrift1"/>
      </w:pPr>
      <w:bookmarkStart w:id="1" w:name="_Toc467595365"/>
      <w:r w:rsidRPr="00D42F0C">
        <w:lastRenderedPageBreak/>
        <w:t>1 Sammendrag</w:t>
      </w:r>
      <w:bookmarkEnd w:id="1"/>
    </w:p>
    <w:p w:rsidR="00435987" w:rsidRPr="00435987" w:rsidRDefault="00061183" w:rsidP="00435987">
      <w:r>
        <w:t xml:space="preserve">Planen omfatter forlengelse av eksisterende fjellveg og etablering av parkeringsplasser. </w:t>
      </w:r>
    </w:p>
    <w:p w:rsidR="009F158A" w:rsidRDefault="009F158A" w:rsidP="00A70280">
      <w:pPr>
        <w:pStyle w:val="Overskrift2"/>
      </w:pPr>
      <w:bookmarkStart w:id="2" w:name="_Toc467595366"/>
      <w:r w:rsidRPr="00D42F0C">
        <w:t>2 Bakgrunn</w:t>
      </w:r>
      <w:bookmarkEnd w:id="2"/>
    </w:p>
    <w:p w:rsidR="00061183" w:rsidRPr="00061183" w:rsidRDefault="00F80318" w:rsidP="00061183">
      <w:r>
        <w:t>Vik Grunneierlag ønsker bedre tilgang til fritidsbebyggelse og skogbruk på gnr 80 og 45, samt mer hensiktsmessig parkeringsmuligheter.</w:t>
      </w:r>
    </w:p>
    <w:p w:rsidR="009F158A" w:rsidRDefault="009F158A" w:rsidP="00A70280">
      <w:pPr>
        <w:pStyle w:val="Overskrift2"/>
      </w:pPr>
      <w:bookmarkStart w:id="3" w:name="_Toc467595367"/>
      <w:r w:rsidRPr="00D42F0C">
        <w:t>2.1 Hensikten med planen</w:t>
      </w:r>
      <w:bookmarkEnd w:id="3"/>
    </w:p>
    <w:p w:rsidR="00F80318" w:rsidRPr="00F80318" w:rsidRDefault="00F80318" w:rsidP="00F80318">
      <w:r>
        <w:t>Planens hensikt er å forlenge eksisterende adkomstveg og etablere ny parkeringsplass</w:t>
      </w:r>
      <w:r w:rsidR="00E97CFB">
        <w:t xml:space="preserve">. </w:t>
      </w:r>
    </w:p>
    <w:p w:rsidR="009F158A" w:rsidRDefault="009F158A" w:rsidP="00A70280">
      <w:pPr>
        <w:pStyle w:val="Overskrift2"/>
      </w:pPr>
      <w:bookmarkStart w:id="4" w:name="_Toc467595368"/>
      <w:r w:rsidRPr="00D42F0C">
        <w:t>2.2 Forslagstiller, plankonsulent, eierforhold</w:t>
      </w:r>
      <w:bookmarkEnd w:id="4"/>
    </w:p>
    <w:p w:rsidR="00E97CFB" w:rsidRPr="00E97CFB" w:rsidRDefault="00E97CFB" w:rsidP="00E97CFB">
      <w:r>
        <w:t>Forslagstiller er Vik Vestre Fellesskog SA v/styreleder Sigurd Kristensen. Plankonsulent er Unikus AS v/Håvard Kolbeinsvik. Vik Vestre Fellesskog representerer grunneierne.</w:t>
      </w:r>
    </w:p>
    <w:p w:rsidR="009F158A" w:rsidRDefault="009F158A" w:rsidP="00A70280">
      <w:pPr>
        <w:pStyle w:val="Overskrift2"/>
      </w:pPr>
      <w:bookmarkStart w:id="5" w:name="_Toc467595369"/>
      <w:r w:rsidRPr="00D42F0C">
        <w:t>2.3 Tidligere vedtak i saken</w:t>
      </w:r>
      <w:bookmarkEnd w:id="5"/>
    </w:p>
    <w:p w:rsidR="00805207" w:rsidRDefault="00805207" w:rsidP="00E97CFB">
      <w:r>
        <w:t>Vik Gr</w:t>
      </w:r>
      <w:r w:rsidR="0018005A">
        <w:t>unneierlag v/Sigurd Kristensen har</w:t>
      </w:r>
      <w:r>
        <w:t xml:space="preserve"> </w:t>
      </w:r>
      <w:r w:rsidR="0018005A">
        <w:t xml:space="preserve">tidligere </w:t>
      </w:r>
      <w:r>
        <w:t>søk</w:t>
      </w:r>
      <w:r w:rsidR="0018005A">
        <w:t>t</w:t>
      </w:r>
      <w:r>
        <w:t xml:space="preserve"> om dispensasjon fra kommuneplanens arealdel. Etablering av ny parkeringsplass og adkomstveg til fritidsbebyggelse, Krokvatnet hytteområde.  Saksnr 2014/383 til Formannskapet 67/14 møtedato 10.6.2014. Vedtak: Vik Grunneierlag gis dispensasjon for utvidelse av adkomstveg med parkering som omsøkt. Det må utarbeides reguleringsplan for tiltaket. </w:t>
      </w:r>
    </w:p>
    <w:p w:rsidR="006E2BBE" w:rsidRPr="00E97CFB" w:rsidRDefault="006E2BBE" w:rsidP="00E97CFB">
      <w:r>
        <w:t xml:space="preserve">I </w:t>
      </w:r>
      <w:r w:rsidR="000B33EE">
        <w:t>F</w:t>
      </w:r>
      <w:r>
        <w:t xml:space="preserve">ormannskapets møte 22.12.2015 ble det vedtatt å fraråde tiltakshaver å utarbeide reguleringsplanen, med begrunnelse ‘tiltaket er i strid med kommuneplanens arealdel og strider mot de prinsipper kommunestyret tidligere har vedtatt for utbygging av private veger til hytteområder’. </w:t>
      </w:r>
    </w:p>
    <w:p w:rsidR="009F158A" w:rsidRDefault="009F158A" w:rsidP="00A70280">
      <w:pPr>
        <w:pStyle w:val="Overskrift2"/>
      </w:pPr>
      <w:bookmarkStart w:id="6" w:name="_Toc467595370"/>
      <w:r w:rsidRPr="00D42F0C">
        <w:t>2.4 Utbyggingsavtaler</w:t>
      </w:r>
      <w:bookmarkEnd w:id="6"/>
    </w:p>
    <w:p w:rsidR="00165638" w:rsidRPr="00165638" w:rsidRDefault="00165638" w:rsidP="00165638">
      <w:r>
        <w:t>Ikke krav om utbyggingsavtale.</w:t>
      </w:r>
    </w:p>
    <w:p w:rsidR="006E2BBE" w:rsidRDefault="009F158A" w:rsidP="006E2BBE">
      <w:pPr>
        <w:pStyle w:val="Overskrift2"/>
      </w:pPr>
      <w:bookmarkStart w:id="7" w:name="_Toc467595371"/>
      <w:r w:rsidRPr="00D42F0C">
        <w:t>2.5 Krav om konsekvensutredning?</w:t>
      </w:r>
      <w:bookmarkEnd w:id="7"/>
      <w:r w:rsidRPr="00D42F0C">
        <w:t xml:space="preserve"> </w:t>
      </w:r>
    </w:p>
    <w:p w:rsidR="006E2BBE" w:rsidRDefault="006E2BBE" w:rsidP="006E2BBE">
      <w:pPr>
        <w:rPr>
          <w:b/>
          <w:bCs/>
        </w:rPr>
      </w:pPr>
      <w:r w:rsidRPr="006E2BBE">
        <w:t>Tiltakshaver har i samarbeid med Saltdal kommune vurdert at planen ikke medfører krav om konsekvensutredning. Tiltaket faller automatisk under forskrift om KU plikt. Kommunen vurderer ikke at tiltaket har vesentlige konsekvenser for miljø og samfunn Vedlegg III vurdert etter planer i KU</w:t>
      </w:r>
      <w:r>
        <w:t xml:space="preserve"> </w:t>
      </w:r>
      <w:r w:rsidRPr="006E2BBE">
        <w:t xml:space="preserve">forskriften § 3. Dette med bakgrunn i tiltakets omfang og lokalisering.  </w:t>
      </w:r>
    </w:p>
    <w:p w:rsidR="009F158A" w:rsidRPr="00D42F0C" w:rsidRDefault="009F158A" w:rsidP="00A70280">
      <w:pPr>
        <w:pStyle w:val="Overskrift1"/>
      </w:pPr>
      <w:bookmarkStart w:id="8" w:name="_Toc467595372"/>
      <w:r w:rsidRPr="00D42F0C">
        <w:t>3 Planprosessen</w:t>
      </w:r>
      <w:bookmarkEnd w:id="8"/>
    </w:p>
    <w:p w:rsidR="009F158A" w:rsidRDefault="009F158A" w:rsidP="00A70280">
      <w:pPr>
        <w:pStyle w:val="Overskrift2"/>
      </w:pPr>
      <w:bookmarkStart w:id="9" w:name="_Toc467595373"/>
      <w:r w:rsidRPr="00D42F0C">
        <w:t>3.1 Medvirkningsprosess, varsel om oppstart, evt. Planprogram</w:t>
      </w:r>
      <w:bookmarkEnd w:id="9"/>
    </w:p>
    <w:p w:rsidR="001B1EC4" w:rsidRDefault="00412DD5" w:rsidP="00412DD5">
      <w:r>
        <w:t>Planprosessen ble igangsatt av Vik Vestre Fellesskog SA, som består av grunneier</w:t>
      </w:r>
      <w:r w:rsidR="001B1EC4">
        <w:t>n</w:t>
      </w:r>
      <w:r>
        <w:t xml:space="preserve">e i området. </w:t>
      </w:r>
      <w:r w:rsidR="000B33EE">
        <w:t xml:space="preserve">Det er gjennomført oppstartsmøte med Saltdal kommune 15.4.2015. </w:t>
      </w:r>
      <w:r w:rsidR="001B1EC4">
        <w:t xml:space="preserve">Varsel om oppstart ble annonsert i Saltdalsposten 30.5.2015, med høringsfrist 11.7.2015. Høringsparter ble tilsendt brev 27.5.2015. </w:t>
      </w:r>
    </w:p>
    <w:p w:rsidR="000B33EE" w:rsidRPr="00412DD5" w:rsidRDefault="000B33EE" w:rsidP="00412DD5">
      <w:r>
        <w:t>Etter Formannskapets møte 22.12.2015 ble prosessen lagt på is. I september 2016 ble det tatt opp igjen, da med en noe lengre vei. Nytt varsel om oppstart med ny trase ble annonsert i Saltdalsposten 20.09.2016, med høringsfrist 01.11.2016. Høringsparter ble tilsendt brev 16.09.2016.</w:t>
      </w:r>
    </w:p>
    <w:p w:rsidR="009F158A" w:rsidRPr="00D42F0C" w:rsidRDefault="009F158A" w:rsidP="00A70280">
      <w:pPr>
        <w:pStyle w:val="Overskrift1"/>
      </w:pPr>
      <w:bookmarkStart w:id="10" w:name="_Toc467595374"/>
      <w:r w:rsidRPr="00D42F0C">
        <w:lastRenderedPageBreak/>
        <w:t>4 Planstatus og rammebetingelser</w:t>
      </w:r>
      <w:bookmarkEnd w:id="10"/>
      <w:r w:rsidRPr="00D42F0C">
        <w:t xml:space="preserve"> </w:t>
      </w:r>
    </w:p>
    <w:p w:rsidR="001B1EC4" w:rsidRPr="001B1EC4" w:rsidRDefault="009F158A" w:rsidP="00A70280">
      <w:pPr>
        <w:pStyle w:val="Overskrift2"/>
      </w:pPr>
      <w:bookmarkStart w:id="11" w:name="_Toc467595375"/>
      <w:r w:rsidRPr="00D42F0C">
        <w:t>4.1 Overordnede planer</w:t>
      </w:r>
      <w:bookmarkEnd w:id="11"/>
      <w:r w:rsidRPr="00D42F0C">
        <w:t xml:space="preserve"> </w:t>
      </w:r>
    </w:p>
    <w:p w:rsidR="009F158A" w:rsidRDefault="009F158A" w:rsidP="00A70280">
      <w:pPr>
        <w:pStyle w:val="Overskrift2"/>
      </w:pPr>
      <w:bookmarkStart w:id="12" w:name="_Toc467595376"/>
      <w:r w:rsidRPr="00D42F0C">
        <w:t>• Fylkeskommunale planer</w:t>
      </w:r>
      <w:bookmarkEnd w:id="12"/>
      <w:r w:rsidRPr="00D42F0C">
        <w:t xml:space="preserve"> </w:t>
      </w:r>
    </w:p>
    <w:p w:rsidR="004B046C" w:rsidRPr="004B046C" w:rsidRDefault="004B046C" w:rsidP="004B046C">
      <w:r>
        <w:t>Fylkesplan for Nordland</w:t>
      </w:r>
      <w:r w:rsidR="00B0432A">
        <w:t xml:space="preserve"> 2013-2025. </w:t>
      </w:r>
    </w:p>
    <w:p w:rsidR="009F158A" w:rsidRDefault="009F158A" w:rsidP="00A70280">
      <w:pPr>
        <w:pStyle w:val="Overskrift2"/>
      </w:pPr>
      <w:bookmarkStart w:id="13" w:name="_Toc467595377"/>
      <w:r w:rsidRPr="00D42F0C">
        <w:t>• Kommuneplanens arealdel</w:t>
      </w:r>
      <w:bookmarkEnd w:id="13"/>
      <w:r w:rsidRPr="00D42F0C">
        <w:t xml:space="preserve"> </w:t>
      </w:r>
    </w:p>
    <w:p w:rsidR="001B1EC4" w:rsidRPr="001B1EC4" w:rsidRDefault="007B2BB7" w:rsidP="001B1EC4">
      <w:r>
        <w:t>I kommune</w:t>
      </w:r>
      <w:r w:rsidR="001B1EC4">
        <w:t>planens arealdel</w:t>
      </w:r>
      <w:r w:rsidR="004B046C">
        <w:t xml:space="preserve"> 2009</w:t>
      </w:r>
      <w:r w:rsidR="001B1EC4">
        <w:t xml:space="preserve"> er planområdet satt til LNF-område.</w:t>
      </w:r>
    </w:p>
    <w:p w:rsidR="009F158A" w:rsidRDefault="009F158A" w:rsidP="00A70280">
      <w:pPr>
        <w:pStyle w:val="Overskrift2"/>
      </w:pPr>
      <w:bookmarkStart w:id="14" w:name="_Toc467595378"/>
      <w:r w:rsidRPr="00D42F0C">
        <w:t>4.2 Gjeldende reguleringsplaner</w:t>
      </w:r>
      <w:bookmarkEnd w:id="14"/>
    </w:p>
    <w:p w:rsidR="000B33EE" w:rsidRDefault="00204A78" w:rsidP="00297322">
      <w:r>
        <w:rPr>
          <w:noProof/>
          <w:lang w:eastAsia="nb-NO"/>
        </w:rPr>
        <mc:AlternateContent>
          <mc:Choice Requires="wps">
            <w:drawing>
              <wp:anchor distT="0" distB="0" distL="114300" distR="114300" simplePos="0" relativeHeight="251663360" behindDoc="0" locked="0" layoutInCell="1" allowOverlap="1" wp14:anchorId="4A2CEB36" wp14:editId="38486596">
                <wp:simplePos x="0" y="0"/>
                <wp:positionH relativeFrom="margin">
                  <wp:align>right</wp:align>
                </wp:positionH>
                <wp:positionV relativeFrom="paragraph">
                  <wp:posOffset>3424555</wp:posOffset>
                </wp:positionV>
                <wp:extent cx="5754370" cy="635"/>
                <wp:effectExtent l="0" t="0" r="0" b="0"/>
                <wp:wrapSquare wrapText="bothSides"/>
                <wp:docPr id="5" name="Tekstboks 5"/>
                <wp:cNvGraphicFramePr/>
                <a:graphic xmlns:a="http://schemas.openxmlformats.org/drawingml/2006/main">
                  <a:graphicData uri="http://schemas.microsoft.com/office/word/2010/wordprocessingShape">
                    <wps:wsp>
                      <wps:cNvSpPr txBox="1"/>
                      <wps:spPr>
                        <a:xfrm>
                          <a:off x="0" y="0"/>
                          <a:ext cx="5754370" cy="635"/>
                        </a:xfrm>
                        <a:prstGeom prst="rect">
                          <a:avLst/>
                        </a:prstGeom>
                        <a:solidFill>
                          <a:prstClr val="white"/>
                        </a:solidFill>
                        <a:ln>
                          <a:noFill/>
                        </a:ln>
                        <a:effectLst/>
                      </wps:spPr>
                      <wps:txbx>
                        <w:txbxContent>
                          <w:p w:rsidR="004F2A31" w:rsidRDefault="004F2A31" w:rsidP="00312F55">
                            <w:pPr>
                              <w:pStyle w:val="Bildetekst"/>
                              <w:rPr>
                                <w:noProof/>
                              </w:rPr>
                            </w:pPr>
                            <w:r>
                              <w:t xml:space="preserve">Figur </w:t>
                            </w:r>
                            <w:r w:rsidR="001F5261">
                              <w:fldChar w:fldCharType="begin"/>
                            </w:r>
                            <w:r w:rsidR="001F5261">
                              <w:instrText xml:space="preserve"> SEQ Figur \* ARABIC </w:instrText>
                            </w:r>
                            <w:r w:rsidR="001F5261">
                              <w:fldChar w:fldCharType="separate"/>
                            </w:r>
                            <w:r w:rsidR="006D69B2">
                              <w:rPr>
                                <w:noProof/>
                              </w:rPr>
                              <w:t>1</w:t>
                            </w:r>
                            <w:r w:rsidR="001F5261">
                              <w:rPr>
                                <w:noProof/>
                              </w:rPr>
                              <w:fldChar w:fldCharType="end"/>
                            </w:r>
                            <w:r>
                              <w:t xml:space="preserve"> Utsnitt av kommuneplanens arealdel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2CEB36" id="_x0000_t202" coordsize="21600,21600" o:spt="202" path="m,l,21600r21600,l21600,xe">
                <v:stroke joinstyle="miter"/>
                <v:path gradientshapeok="t" o:connecttype="rect"/>
              </v:shapetype>
              <v:shape id="Tekstboks 5" o:spid="_x0000_s1026" type="#_x0000_t202" style="position:absolute;margin-left:401.9pt;margin-top:269.65pt;width:453.1pt;height:.0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" stroked="f">
                <v:textbox style="mso-fit-shape-to-text:t" inset="0,0,0,0">
                  <w:txbxContent>
                    <w:p w:rsidR="004F2A31" w:rsidRDefault="004F2A31" w:rsidP="00312F55">
                      <w:pPr>
                        <w:pStyle w:val="Bildetekst"/>
                        <w:rPr>
                          <w:noProof/>
                        </w:rPr>
                      </w:pPr>
                      <w:r>
                        <w:t xml:space="preserve">Figur </w:t>
                      </w:r>
                      <w:fldSimple w:instr=" SEQ Figur \* ARABIC ">
                        <w:r w:rsidR="006D69B2">
                          <w:rPr>
                            <w:noProof/>
                          </w:rPr>
                          <w:t>1</w:t>
                        </w:r>
                      </w:fldSimple>
                      <w:r>
                        <w:t xml:space="preserve"> Utsnitt av kommuneplanens arealdel</w:t>
                      </w:r>
                    </w:p>
                  </w:txbxContent>
                </v:textbox>
                <w10:wrap type="square" anchorx="margin"/>
              </v:shape>
            </w:pict>
          </mc:Fallback>
        </mc:AlternateContent>
      </w:r>
      <w:r>
        <w:rPr>
          <w:noProof/>
          <w:lang w:eastAsia="nb-NO"/>
        </w:rPr>
        <w:drawing>
          <wp:anchor distT="0" distB="0" distL="114300" distR="114300" simplePos="0" relativeHeight="251676672" behindDoc="0" locked="0" layoutInCell="1" allowOverlap="1">
            <wp:simplePos x="0" y="0"/>
            <wp:positionH relativeFrom="margin">
              <wp:align>left</wp:align>
            </wp:positionH>
            <wp:positionV relativeFrom="paragraph">
              <wp:posOffset>337820</wp:posOffset>
            </wp:positionV>
            <wp:extent cx="5789295" cy="3009900"/>
            <wp:effectExtent l="0" t="0" r="1905" b="0"/>
            <wp:wrapSquare wrapText="bothSides"/>
            <wp:docPr id="1" name="Bilde 1" descr="C:\_Prosjekt\150208_Regulering traktorvei Saltdal\Regulering\Kommunepla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Prosjekt\150208_Regulering traktorvei Saltdal\Regulering\Kommuneplanen.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179" t="25851" r="17550" b="18899"/>
                    <a:stretch/>
                  </pic:blipFill>
                  <pic:spPr bwMode="auto">
                    <a:xfrm>
                      <a:off x="0" y="0"/>
                      <a:ext cx="5789295"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BB7">
        <w:t>Tilgrensende r</w:t>
      </w:r>
      <w:r w:rsidR="00297322">
        <w:t xml:space="preserve">eguleringsplan Vik fjellveg PlanID 2004003, vedtatt 17.6.2004. </w:t>
      </w:r>
    </w:p>
    <w:p w:rsidR="00297322" w:rsidRPr="00297322" w:rsidRDefault="00297322" w:rsidP="00297322"/>
    <w:p w:rsidR="00E43586" w:rsidRDefault="009F158A" w:rsidP="00A70280">
      <w:pPr>
        <w:pStyle w:val="Overskrift2"/>
      </w:pPr>
      <w:bookmarkStart w:id="15" w:name="_Toc467595379"/>
      <w:r w:rsidRPr="00D42F0C">
        <w:lastRenderedPageBreak/>
        <w:t>4.3 Tilgrensende planer</w:t>
      </w:r>
      <w:bookmarkEnd w:id="15"/>
    </w:p>
    <w:p w:rsidR="00165638" w:rsidRPr="00297322" w:rsidRDefault="0009388F" w:rsidP="00165638">
      <w:r>
        <w:rPr>
          <w:rFonts w:cstheme="minorHAnsi"/>
          <w:b/>
          <w:noProof/>
          <w:sz w:val="36"/>
          <w:szCs w:val="36"/>
          <w:lang w:eastAsia="nb-NO"/>
        </w:rPr>
        <w:drawing>
          <wp:anchor distT="0" distB="0" distL="114300" distR="114300" simplePos="0" relativeHeight="251661312" behindDoc="0" locked="0" layoutInCell="1" allowOverlap="1" wp14:anchorId="190BEDFD" wp14:editId="79B5AF31">
            <wp:simplePos x="0" y="0"/>
            <wp:positionH relativeFrom="column">
              <wp:posOffset>24130</wp:posOffset>
            </wp:positionH>
            <wp:positionV relativeFrom="paragraph">
              <wp:posOffset>391795</wp:posOffset>
            </wp:positionV>
            <wp:extent cx="5753100" cy="3376295"/>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Prosjekt\150208_Regulering traktorvei Saltdal\Traktorvei.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3100" cy="337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F55">
        <w:rPr>
          <w:noProof/>
          <w:lang w:eastAsia="nb-NO"/>
        </w:rPr>
        <mc:AlternateContent>
          <mc:Choice Requires="wps">
            <w:drawing>
              <wp:anchor distT="0" distB="0" distL="114300" distR="114300" simplePos="0" relativeHeight="251665408" behindDoc="0" locked="0" layoutInCell="1" allowOverlap="1" wp14:anchorId="3C2BBE6D" wp14:editId="75352D31">
                <wp:simplePos x="0" y="0"/>
                <wp:positionH relativeFrom="column">
                  <wp:posOffset>24130</wp:posOffset>
                </wp:positionH>
                <wp:positionV relativeFrom="paragraph">
                  <wp:posOffset>3865245</wp:posOffset>
                </wp:positionV>
                <wp:extent cx="5753100" cy="635"/>
                <wp:effectExtent l="0" t="0" r="0" b="0"/>
                <wp:wrapSquare wrapText="bothSides"/>
                <wp:docPr id="6" name="Tekstboks 6"/>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a:effectLst/>
                      </wps:spPr>
                      <wps:txbx>
                        <w:txbxContent>
                          <w:p w:rsidR="004F2A31" w:rsidRPr="002F790D" w:rsidRDefault="004F2A31" w:rsidP="00312F55">
                            <w:pPr>
                              <w:pStyle w:val="Bildetekst"/>
                              <w:rPr>
                                <w:rFonts w:cstheme="minorHAnsi"/>
                                <w:noProof/>
                                <w:sz w:val="36"/>
                                <w:szCs w:val="36"/>
                              </w:rPr>
                            </w:pPr>
                            <w:r>
                              <w:t xml:space="preserve">Figur </w:t>
                            </w:r>
                            <w:r w:rsidR="001F5261">
                              <w:fldChar w:fldCharType="begin"/>
                            </w:r>
                            <w:r w:rsidR="001F5261">
                              <w:instrText xml:space="preserve"> SEQ Figur \* ARABIC </w:instrText>
                            </w:r>
                            <w:r w:rsidR="001F5261">
                              <w:fldChar w:fldCharType="separate"/>
                            </w:r>
                            <w:r w:rsidR="006D69B2">
                              <w:rPr>
                                <w:noProof/>
                              </w:rPr>
                              <w:t>2</w:t>
                            </w:r>
                            <w:r w:rsidR="001F5261">
                              <w:rPr>
                                <w:noProof/>
                              </w:rPr>
                              <w:fldChar w:fldCharType="end"/>
                            </w:r>
                            <w:r>
                              <w:t xml:space="preserve"> Omriss planområde med tilgrensende reguleringsplan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BBE6D" id="Tekstboks 6" o:spid="_x0000_s1027" type="#_x0000_t202" style="position:absolute;margin-left:1.9pt;margin-top:304.35pt;width:45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" stroked="f">
                <v:textbox style="mso-fit-shape-to-text:t" inset="0,0,0,0">
                  <w:txbxContent>
                    <w:p w:rsidR="004F2A31" w:rsidRPr="002F790D" w:rsidRDefault="004F2A31" w:rsidP="00312F55">
                      <w:pPr>
                        <w:pStyle w:val="Bildetekst"/>
                        <w:rPr>
                          <w:rFonts w:cstheme="minorHAnsi"/>
                          <w:noProof/>
                          <w:sz w:val="36"/>
                          <w:szCs w:val="36"/>
                        </w:rPr>
                      </w:pPr>
                      <w:r>
                        <w:t xml:space="preserve">Figur </w:t>
                      </w:r>
                      <w:fldSimple w:instr=" SEQ Figur \* ARABIC ">
                        <w:r w:rsidR="006D69B2">
                          <w:rPr>
                            <w:noProof/>
                          </w:rPr>
                          <w:t>2</w:t>
                        </w:r>
                      </w:fldSimple>
                      <w:r>
                        <w:t xml:space="preserve"> Omriss planområde med tilgrensende reguleringsplan</w:t>
                      </w:r>
                    </w:p>
                  </w:txbxContent>
                </v:textbox>
                <w10:wrap type="square"/>
              </v:shape>
            </w:pict>
          </mc:Fallback>
        </mc:AlternateContent>
      </w:r>
      <w:r w:rsidR="00165638">
        <w:t xml:space="preserve">Tilgrensende reguleringsplan Vik fjellveg PlanID 2004003, vedtatt 17.6.2004. </w:t>
      </w:r>
    </w:p>
    <w:p w:rsidR="009F158A" w:rsidRPr="00D42F0C" w:rsidRDefault="009F158A" w:rsidP="00A70280">
      <w:pPr>
        <w:pStyle w:val="Overskrift2"/>
      </w:pPr>
      <w:bookmarkStart w:id="16" w:name="_Toc467595380"/>
      <w:r w:rsidRPr="00D42F0C">
        <w:t>5 Beskrivelse av planområdet, eksisterende forhold</w:t>
      </w:r>
      <w:bookmarkEnd w:id="16"/>
    </w:p>
    <w:p w:rsidR="00552108" w:rsidRDefault="00552108" w:rsidP="00846731">
      <w:r>
        <w:rPr>
          <w:noProof/>
          <w:lang w:eastAsia="nb-NO"/>
        </w:rPr>
        <mc:AlternateContent>
          <mc:Choice Requires="wps">
            <w:drawing>
              <wp:anchor distT="0" distB="0" distL="114300" distR="114300" simplePos="0" relativeHeight="251669504" behindDoc="0" locked="0" layoutInCell="1" allowOverlap="1" wp14:anchorId="7C754287" wp14:editId="39862C54">
                <wp:simplePos x="0" y="0"/>
                <wp:positionH relativeFrom="column">
                  <wp:posOffset>658661</wp:posOffset>
                </wp:positionH>
                <wp:positionV relativeFrom="paragraph">
                  <wp:posOffset>1349237</wp:posOffset>
                </wp:positionV>
                <wp:extent cx="572107" cy="501153"/>
                <wp:effectExtent l="0" t="0" r="76200" b="51435"/>
                <wp:wrapNone/>
                <wp:docPr id="9" name="Rett pil 9"/>
                <wp:cNvGraphicFramePr/>
                <a:graphic xmlns:a="http://schemas.openxmlformats.org/drawingml/2006/main">
                  <a:graphicData uri="http://schemas.microsoft.com/office/word/2010/wordprocessingShape">
                    <wps:wsp>
                      <wps:cNvCnPr/>
                      <wps:spPr>
                        <a:xfrm>
                          <a:off x="0" y="0"/>
                          <a:ext cx="572107" cy="5011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5EDA6C" id="_x0000_t32" coordsize="21600,21600" o:spt="32" o:oned="t" path="m,l21600,21600e" filled="f">
                <v:path arrowok="t" fillok="f" o:connecttype="none"/>
                <o:lock v:ext="edit" shapetype="t"/>
              </v:shapetype>
              <v:shape id="Rett pil 9" o:spid="_x0000_s1026" type="#_x0000_t32" style="position:absolute;margin-left:51.85pt;margin-top:106.25pt;width:45.05pt;height:3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" strokecolor="black [3040]">
                <v:stroke endarrow="open"/>
              </v:shape>
            </w:pict>
          </mc:Fallback>
        </mc:AlternateContent>
      </w:r>
      <w:r>
        <w:rPr>
          <w:noProof/>
          <w:lang w:eastAsia="nb-NO"/>
        </w:rPr>
        <mc:AlternateContent>
          <mc:Choice Requires="wps">
            <w:drawing>
              <wp:anchor distT="0" distB="0" distL="114300" distR="114300" simplePos="0" relativeHeight="251668480" behindDoc="0" locked="0" layoutInCell="1" allowOverlap="1" wp14:anchorId="6B5F72F2" wp14:editId="47C9A559">
                <wp:simplePos x="0" y="0"/>
                <wp:positionH relativeFrom="column">
                  <wp:posOffset>102069</wp:posOffset>
                </wp:positionH>
                <wp:positionV relativeFrom="paragraph">
                  <wp:posOffset>1142503</wp:posOffset>
                </wp:positionV>
                <wp:extent cx="1041621" cy="286247"/>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621" cy="286247"/>
                        </a:xfrm>
                        <a:prstGeom prst="rect">
                          <a:avLst/>
                        </a:prstGeom>
                        <a:noFill/>
                        <a:ln w="9525">
                          <a:noFill/>
                          <a:miter lim="800000"/>
                          <a:headEnd/>
                          <a:tailEnd/>
                        </a:ln>
                      </wps:spPr>
                      <wps:txbx>
                        <w:txbxContent>
                          <w:p w:rsidR="004F2A31" w:rsidRDefault="004F2A31">
                            <w:r>
                              <w:t>Planområdet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F72F2" id="Tekstboks 2" o:spid="_x0000_s1028" type="#_x0000_t202" style="position:absolute;margin-left:8.05pt;margin-top:89.95pt;width:82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" filled="f" stroked="f">
                <v:textbox>
                  <w:txbxContent>
                    <w:p w:rsidR="004F2A31" w:rsidRDefault="004F2A31">
                      <w:r>
                        <w:t>Planområdet</w:t>
                      </w:r>
                    </w:p>
                  </w:txbxContent>
                </v:textbox>
              </v:shape>
            </w:pict>
          </mc:Fallback>
        </mc:AlternateContent>
      </w:r>
      <w:r>
        <w:rPr>
          <w:noProof/>
          <w:lang w:eastAsia="nb-NO"/>
        </w:rPr>
        <mc:AlternateContent>
          <mc:Choice Requires="wps">
            <w:drawing>
              <wp:anchor distT="0" distB="0" distL="114300" distR="114300" simplePos="0" relativeHeight="251666432" behindDoc="0" locked="0" layoutInCell="1" allowOverlap="1" wp14:anchorId="1DD935B4" wp14:editId="30EE0339">
                <wp:simplePos x="0" y="0"/>
                <wp:positionH relativeFrom="column">
                  <wp:posOffset>926799</wp:posOffset>
                </wp:positionH>
                <wp:positionV relativeFrom="paragraph">
                  <wp:posOffset>1824194</wp:posOffset>
                </wp:positionV>
                <wp:extent cx="907802" cy="408079"/>
                <wp:effectExtent l="0" t="114300" r="0" b="106680"/>
                <wp:wrapNone/>
                <wp:docPr id="8" name="Ellipse 8"/>
                <wp:cNvGraphicFramePr/>
                <a:graphic xmlns:a="http://schemas.openxmlformats.org/drawingml/2006/main">
                  <a:graphicData uri="http://schemas.microsoft.com/office/word/2010/wordprocessingShape">
                    <wps:wsp>
                      <wps:cNvSpPr/>
                      <wps:spPr>
                        <a:xfrm rot="19798054">
                          <a:off x="0" y="0"/>
                          <a:ext cx="907802" cy="408079"/>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6BA3F" id="Ellipse 8" o:spid="_x0000_s1026" style="position:absolute;margin-left:73pt;margin-top:143.65pt;width:71.5pt;height:32.15pt;rotation:-196820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" filled="f" strokecolor="black [3200]" strokeweight="2pt"/>
            </w:pict>
          </mc:Fallback>
        </mc:AlternateContent>
      </w:r>
      <w:r>
        <w:rPr>
          <w:noProof/>
          <w:lang w:eastAsia="nb-NO"/>
        </w:rPr>
        <w:drawing>
          <wp:inline distT="0" distB="0" distL="0" distR="0" wp14:anchorId="35FE6A77" wp14:editId="7C471904">
            <wp:extent cx="5709285" cy="3162935"/>
            <wp:effectExtent l="0" t="0" r="5715" b="0"/>
            <wp:docPr id="7" name="Bilde 7" descr="C:\_Prosjekt\150208_Regulering traktorvei Saltdal\kart oversi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Prosjekt\150208_Regulering traktorvei Saltdal\kart oversikt.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543" t="25771" r="17757" b="25125"/>
                    <a:stretch/>
                  </pic:blipFill>
                  <pic:spPr bwMode="auto">
                    <a:xfrm>
                      <a:off x="0" y="0"/>
                      <a:ext cx="5709285" cy="3162935"/>
                    </a:xfrm>
                    <a:prstGeom prst="rect">
                      <a:avLst/>
                    </a:prstGeom>
                    <a:noFill/>
                    <a:ln>
                      <a:noFill/>
                    </a:ln>
                    <a:extLst>
                      <a:ext uri="{53640926-AAD7-44D8-BBD7-CCE9431645EC}">
                        <a14:shadowObscured xmlns:a14="http://schemas.microsoft.com/office/drawing/2010/main"/>
                      </a:ext>
                    </a:extLst>
                  </pic:spPr>
                </pic:pic>
              </a:graphicData>
            </a:graphic>
          </wp:inline>
        </w:drawing>
      </w:r>
    </w:p>
    <w:p w:rsidR="00552108" w:rsidRDefault="00552108" w:rsidP="00552108">
      <w:pPr>
        <w:pStyle w:val="Bildetekst"/>
        <w:rPr>
          <w:rFonts w:cstheme="minorHAnsi"/>
          <w:color w:val="FF0000"/>
          <w:sz w:val="22"/>
          <w:szCs w:val="22"/>
        </w:rPr>
      </w:pPr>
      <w:r>
        <w:t xml:space="preserve">Figur </w:t>
      </w:r>
      <w:r w:rsidR="001F5261">
        <w:fldChar w:fldCharType="begin"/>
      </w:r>
      <w:r w:rsidR="001F5261">
        <w:instrText xml:space="preserve"> SEQ Figur \* ARABIC </w:instrText>
      </w:r>
      <w:r w:rsidR="001F5261">
        <w:fldChar w:fldCharType="separate"/>
      </w:r>
      <w:r w:rsidR="006D69B2">
        <w:rPr>
          <w:noProof/>
        </w:rPr>
        <w:t>3</w:t>
      </w:r>
      <w:r w:rsidR="001F5261">
        <w:rPr>
          <w:noProof/>
        </w:rPr>
        <w:fldChar w:fldCharType="end"/>
      </w:r>
      <w:r>
        <w:t xml:space="preserve"> Planområdet i forhold til Rognan</w:t>
      </w:r>
    </w:p>
    <w:p w:rsidR="009F158A" w:rsidRPr="00D42F0C" w:rsidRDefault="009F158A" w:rsidP="00A70280">
      <w:pPr>
        <w:pStyle w:val="Overskrift2"/>
      </w:pPr>
      <w:bookmarkStart w:id="17" w:name="_Toc467595381"/>
      <w:r w:rsidRPr="00D42F0C">
        <w:t>5.1 Beliggenhet</w:t>
      </w:r>
      <w:bookmarkEnd w:id="17"/>
    </w:p>
    <w:p w:rsidR="009F158A" w:rsidRDefault="009F158A" w:rsidP="00A70280">
      <w:pPr>
        <w:pStyle w:val="Overskrift2"/>
      </w:pPr>
      <w:bookmarkStart w:id="18" w:name="_Toc467595382"/>
      <w:r w:rsidRPr="00D42F0C">
        <w:t>• Beliggenhet</w:t>
      </w:r>
      <w:bookmarkEnd w:id="18"/>
      <w:r w:rsidRPr="00D42F0C">
        <w:t xml:space="preserve"> </w:t>
      </w:r>
    </w:p>
    <w:p w:rsidR="0018005A" w:rsidRPr="0018005A" w:rsidRDefault="0018005A" w:rsidP="0018005A">
      <w:r w:rsidRPr="0018005A">
        <w:t>Planområdet omfatter del av bnr 45 bnr 1-5, 9, 11, 21, 35, 57. Planområdet ligger i skog under Vikfjellet</w:t>
      </w:r>
      <w:r w:rsidR="00ED1480">
        <w:t>,</w:t>
      </w:r>
      <w:r w:rsidRPr="0018005A">
        <w:t xml:space="preserve"> vest for Rognan, adkomst fra </w:t>
      </w:r>
      <w:r>
        <w:t>F</w:t>
      </w:r>
      <w:r w:rsidRPr="0018005A">
        <w:t>v</w:t>
      </w:r>
      <w:r>
        <w:t xml:space="preserve">. </w:t>
      </w:r>
      <w:r w:rsidRPr="0018005A">
        <w:t xml:space="preserve">515 i Vik. </w:t>
      </w:r>
    </w:p>
    <w:p w:rsidR="009F158A" w:rsidRDefault="009F158A" w:rsidP="00A70280">
      <w:pPr>
        <w:pStyle w:val="Overskrift2"/>
      </w:pPr>
      <w:bookmarkStart w:id="19" w:name="_Toc467595383"/>
      <w:r w:rsidRPr="00D42F0C">
        <w:lastRenderedPageBreak/>
        <w:t>• Avgrensning og størrelse på planområdet</w:t>
      </w:r>
      <w:bookmarkEnd w:id="19"/>
    </w:p>
    <w:p w:rsidR="0018005A" w:rsidRPr="0018005A" w:rsidRDefault="0018005A" w:rsidP="0018005A">
      <w:r w:rsidRPr="0018005A">
        <w:t>Området er avgrenset av myr mot nord og vest, skog og eksisterende/regulert traktorvei i sør og øst</w:t>
      </w:r>
      <w:r w:rsidR="00741262">
        <w:t xml:space="preserve">, </w:t>
      </w:r>
      <w:r w:rsidR="00741262" w:rsidRPr="0018005A">
        <w:t>over en lengde på ca 1,</w:t>
      </w:r>
      <w:r w:rsidR="006E2BBE">
        <w:t>7</w:t>
      </w:r>
      <w:r w:rsidR="00741262" w:rsidRPr="0018005A">
        <w:t xml:space="preserve"> km</w:t>
      </w:r>
      <w:r w:rsidRPr="0018005A">
        <w:t>.</w:t>
      </w:r>
      <w:r>
        <w:t xml:space="preserve"> </w:t>
      </w:r>
      <w:r w:rsidR="00741262" w:rsidRPr="0018005A">
        <w:t xml:space="preserve">Forlengelse av adkomstveg utover etablert veg utgjør ca </w:t>
      </w:r>
      <w:r w:rsidR="006E2BBE">
        <w:t>500</w:t>
      </w:r>
      <w:r w:rsidR="00741262" w:rsidRPr="0018005A">
        <w:t xml:space="preserve"> m</w:t>
      </w:r>
      <w:r w:rsidR="00741262">
        <w:t xml:space="preserve">. </w:t>
      </w:r>
      <w:r w:rsidRPr="0018005A">
        <w:t xml:space="preserve">Planområdet har en størrelse </w:t>
      </w:r>
      <w:r w:rsidR="00741262">
        <w:t xml:space="preserve">på </w:t>
      </w:r>
      <w:r w:rsidR="006E2BBE">
        <w:t>22,3</w:t>
      </w:r>
      <w:r w:rsidR="00741262">
        <w:t xml:space="preserve"> daa</w:t>
      </w:r>
      <w:r w:rsidRPr="0018005A">
        <w:t xml:space="preserve">. </w:t>
      </w:r>
    </w:p>
    <w:p w:rsidR="009F158A" w:rsidRDefault="009F158A" w:rsidP="00A70280">
      <w:pPr>
        <w:pStyle w:val="Overskrift2"/>
      </w:pPr>
      <w:bookmarkStart w:id="20" w:name="_Toc467595384"/>
      <w:r w:rsidRPr="00D42F0C">
        <w:t>5.2 Dagens arealbruk og tilstøtende arealbruk</w:t>
      </w:r>
      <w:bookmarkEnd w:id="20"/>
    </w:p>
    <w:p w:rsidR="007B2BB7" w:rsidRDefault="007B2BB7" w:rsidP="007B2BB7">
      <w:r>
        <w:t xml:space="preserve">Dagens arealbruk er i stor grad skogbruk/landbruk i LNF-område. Regulert adkomstveg til fritidsbebyggelse og landbruk, samt parkeringsarealer. </w:t>
      </w:r>
    </w:p>
    <w:p w:rsidR="00254FA1" w:rsidRDefault="00254FA1" w:rsidP="00254FA1">
      <w:pPr>
        <w:pStyle w:val="Overskrift2"/>
      </w:pPr>
      <w:bookmarkStart w:id="21" w:name="_Toc467595385"/>
      <w:r>
        <w:t>5.4 Landskap</w:t>
      </w:r>
      <w:bookmarkEnd w:id="21"/>
    </w:p>
    <w:p w:rsidR="00254FA1" w:rsidRPr="00254FA1" w:rsidRDefault="000837BA" w:rsidP="00254FA1">
      <w:r>
        <w:t xml:space="preserve">Planområdet er del av Vikfjellet og Nestbyfjellet landskapsområder. Begge er beskrevet som småkupert ås- og fjellandskap. Vikfjellet er uten bebyggelse og infrastruktur, og fremstår med et gjennomgående sterkt naturpreg. Nestbyfjellet har middels omfattende bebyggelse og infrastruktur, og landskapet er preget av tekniske inngrep som bygninger, vei- og ledningsnett og små bygder. </w:t>
      </w:r>
    </w:p>
    <w:p w:rsidR="006D69B2" w:rsidRDefault="006D69B2" w:rsidP="006D69B2">
      <w:pPr>
        <w:pStyle w:val="Overskrift2"/>
      </w:pPr>
      <w:bookmarkStart w:id="22" w:name="_Toc467595386"/>
      <w:r>
        <w:rPr>
          <w:noProof/>
          <w:lang w:eastAsia="nb-NO"/>
        </w:rPr>
        <w:drawing>
          <wp:anchor distT="0" distB="0" distL="114300" distR="114300" simplePos="0" relativeHeight="251673600" behindDoc="0" locked="0" layoutInCell="1" allowOverlap="1">
            <wp:simplePos x="0" y="0"/>
            <wp:positionH relativeFrom="margin">
              <wp:align>right</wp:align>
            </wp:positionH>
            <wp:positionV relativeFrom="paragraph">
              <wp:posOffset>6985</wp:posOffset>
            </wp:positionV>
            <wp:extent cx="2266950" cy="1806575"/>
            <wp:effectExtent l="0" t="0" r="0" b="317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urbasetema.PNG"/>
                    <pic:cNvPicPr/>
                  </pic:nvPicPr>
                  <pic:blipFill rotWithShape="1">
                    <a:blip r:embed="rId11" cstate="print">
                      <a:extLst>
                        <a:ext uri="{28A0092B-C50C-407E-A947-70E740481C1C}">
                          <a14:useLocalDpi xmlns:a14="http://schemas.microsoft.com/office/drawing/2010/main" val="0"/>
                        </a:ext>
                      </a:extLst>
                    </a:blip>
                    <a:srcRect l="27491" b="28049"/>
                    <a:stretch/>
                  </pic:blipFill>
                  <pic:spPr bwMode="auto">
                    <a:xfrm>
                      <a:off x="0" y="0"/>
                      <a:ext cx="2266950" cy="1806575"/>
                    </a:xfrm>
                    <a:prstGeom prst="rect">
                      <a:avLst/>
                    </a:prstGeom>
                    <a:ln>
                      <a:noFill/>
                    </a:ln>
                    <a:extLst>
                      <a:ext uri="{53640926-AAD7-44D8-BBD7-CCE9431645EC}">
                        <a14:shadowObscured xmlns:a14="http://schemas.microsoft.com/office/drawing/2010/main"/>
                      </a:ext>
                    </a:extLst>
                  </pic:spPr>
                </pic:pic>
              </a:graphicData>
            </a:graphic>
          </wp:anchor>
        </w:drawing>
      </w:r>
      <w:r>
        <w:t>5.6 Natur</w:t>
      </w:r>
      <w:r w:rsidR="000837BA">
        <w:t>verdier</w:t>
      </w:r>
      <w:bookmarkEnd w:id="22"/>
    </w:p>
    <w:p w:rsidR="006D69B2" w:rsidRPr="006D69B2" w:rsidRDefault="006D69B2" w:rsidP="006D69B2">
      <w:r>
        <w:t xml:space="preserve">Ifølge naturbase.no er det ingen prioriterte naturtyper i planområdet. Like utenfor planområdet er det et område med svært viktig kalkbjørkeskog, område Støtthågån. </w:t>
      </w:r>
    </w:p>
    <w:p w:rsidR="004F2A31" w:rsidRDefault="004F2A31" w:rsidP="004F2A31">
      <w:pPr>
        <w:pStyle w:val="Overskrift2"/>
      </w:pPr>
      <w:bookmarkStart w:id="23" w:name="_Toc467595387"/>
      <w:r>
        <w:t>5.</w:t>
      </w:r>
      <w:r w:rsidR="00254FA1">
        <w:t>7</w:t>
      </w:r>
      <w:r w:rsidR="006D69B2">
        <w:t xml:space="preserve"> </w:t>
      </w:r>
      <w:r w:rsidR="00254FA1">
        <w:t>Rekreasjonsverdi</w:t>
      </w:r>
      <w:bookmarkEnd w:id="23"/>
    </w:p>
    <w:p w:rsidR="004F2A31" w:rsidRPr="004F2A31" w:rsidRDefault="0046176F" w:rsidP="004F2A31">
      <w:r>
        <w:rPr>
          <w:noProof/>
          <w:lang w:eastAsia="nb-NO"/>
        </w:rPr>
        <mc:AlternateContent>
          <mc:Choice Requires="wps">
            <w:drawing>
              <wp:anchor distT="0" distB="0" distL="114300" distR="114300" simplePos="0" relativeHeight="251675648" behindDoc="0" locked="0" layoutInCell="1" allowOverlap="1" wp14:anchorId="6ADA3581" wp14:editId="50437BFD">
                <wp:simplePos x="0" y="0"/>
                <wp:positionH relativeFrom="margin">
                  <wp:posOffset>3491230</wp:posOffset>
                </wp:positionH>
                <wp:positionV relativeFrom="paragraph">
                  <wp:posOffset>703580</wp:posOffset>
                </wp:positionV>
                <wp:extent cx="2095500" cy="285750"/>
                <wp:effectExtent l="0" t="0" r="0" b="0"/>
                <wp:wrapSquare wrapText="bothSides"/>
                <wp:docPr id="12" name="Tekstboks 12"/>
                <wp:cNvGraphicFramePr/>
                <a:graphic xmlns:a="http://schemas.openxmlformats.org/drawingml/2006/main">
                  <a:graphicData uri="http://schemas.microsoft.com/office/word/2010/wordprocessingShape">
                    <wps:wsp>
                      <wps:cNvSpPr txBox="1"/>
                      <wps:spPr>
                        <a:xfrm>
                          <a:off x="0" y="0"/>
                          <a:ext cx="2095500" cy="285750"/>
                        </a:xfrm>
                        <a:prstGeom prst="rect">
                          <a:avLst/>
                        </a:prstGeom>
                        <a:solidFill>
                          <a:prstClr val="white"/>
                        </a:solidFill>
                        <a:ln>
                          <a:noFill/>
                        </a:ln>
                        <a:effectLst/>
                      </wps:spPr>
                      <wps:txbx>
                        <w:txbxContent>
                          <w:p w:rsidR="006D69B2" w:rsidRPr="00204A78" w:rsidRDefault="006D69B2" w:rsidP="006D69B2">
                            <w:pPr>
                              <w:pStyle w:val="Bildetekst"/>
                            </w:pPr>
                            <w:r>
                              <w:t xml:space="preserve">Figur </w:t>
                            </w:r>
                            <w:r w:rsidR="001F5261">
                              <w:fldChar w:fldCharType="begin"/>
                            </w:r>
                            <w:r w:rsidR="001F5261">
                              <w:instrText xml:space="preserve"> SEQ Figur \* ARABIC </w:instrText>
                            </w:r>
                            <w:r w:rsidR="001F5261">
                              <w:fldChar w:fldCharType="separate"/>
                            </w:r>
                            <w:r>
                              <w:rPr>
                                <w:noProof/>
                              </w:rPr>
                              <w:t>4</w:t>
                            </w:r>
                            <w:r w:rsidR="001F5261">
                              <w:rPr>
                                <w:noProof/>
                              </w:rPr>
                              <w:fldChar w:fldCharType="end"/>
                            </w:r>
                            <w:r>
                              <w:t xml:space="preserve"> Natur</w:t>
                            </w:r>
                            <w:r w:rsidR="00204A78">
                              <w:t>verdier</w:t>
                            </w:r>
                            <w:r>
                              <w:t>, naturbase.no</w:t>
                            </w:r>
                            <w:r w:rsidR="000837BA">
                              <w:t>, tilgrensende reguleringsplan vis</w:t>
                            </w:r>
                            <w:r w:rsidR="00204A78">
                              <w: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3581" id="Tekstboks 12" o:spid="_x0000_s1029" type="#_x0000_t202" style="position:absolute;margin-left:274.9pt;margin-top:55.4pt;width:165pt;height: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" stroked="f">
                <v:textbox inset="0,0,0,0">
                  <w:txbxContent>
                    <w:p w:rsidR="006D69B2" w:rsidRPr="00204A78" w:rsidRDefault="006D69B2" w:rsidP="006D69B2">
                      <w:pPr>
                        <w:pStyle w:val="Bildetekst"/>
                      </w:pPr>
                      <w:r>
                        <w:t xml:space="preserve">Figur </w:t>
                      </w:r>
                      <w:fldSimple w:instr=" SEQ Figur \* ARABIC ">
                        <w:r>
                          <w:rPr>
                            <w:noProof/>
                          </w:rPr>
                          <w:t>4</w:t>
                        </w:r>
                      </w:fldSimple>
                      <w:r>
                        <w:t xml:space="preserve"> Natur</w:t>
                      </w:r>
                      <w:r w:rsidR="00204A78">
                        <w:t>verdier</w:t>
                      </w:r>
                      <w:r>
                        <w:t>, naturbase.no</w:t>
                      </w:r>
                      <w:r w:rsidR="000837BA">
                        <w:t>, tilgrensende reguleringsplan vis</w:t>
                      </w:r>
                      <w:r w:rsidR="00204A78">
                        <w:t>es</w:t>
                      </w:r>
                    </w:p>
                  </w:txbxContent>
                </v:textbox>
                <w10:wrap type="square" anchorx="margin"/>
              </v:shape>
            </w:pict>
          </mc:Fallback>
        </mc:AlternateContent>
      </w:r>
      <w:r w:rsidR="004F2A31">
        <w:t xml:space="preserve">Planområdet ligger ifølge naturbase.no innenfor </w:t>
      </w:r>
      <w:r>
        <w:t>kartlagt friluftsområde</w:t>
      </w:r>
      <w:r w:rsidR="006D69B2">
        <w:t xml:space="preserve"> Storbotnheia og Hytteområde Ingeborgvatn/Jarbruvatn og nærturområde Høyarfall. Begge er klassifisert som </w:t>
      </w:r>
      <w:r w:rsidR="00254FA1">
        <w:t xml:space="preserve">svært viktig og har høy bruksfrekvens av lokale brukere. </w:t>
      </w:r>
    </w:p>
    <w:p w:rsidR="009F158A" w:rsidRDefault="0046176F" w:rsidP="00A70280">
      <w:pPr>
        <w:pStyle w:val="Overskrift2"/>
      </w:pPr>
      <w:bookmarkStart w:id="24" w:name="_Toc467595388"/>
      <w:r>
        <w:rPr>
          <w:noProof/>
          <w:lang w:eastAsia="nb-NO"/>
        </w:rPr>
        <w:drawing>
          <wp:anchor distT="0" distB="0" distL="114300" distR="114300" simplePos="0" relativeHeight="251670528" behindDoc="0" locked="0" layoutInCell="1" allowOverlap="1">
            <wp:simplePos x="0" y="0"/>
            <wp:positionH relativeFrom="margin">
              <wp:posOffset>3503295</wp:posOffset>
            </wp:positionH>
            <wp:positionV relativeFrom="paragraph">
              <wp:posOffset>7620</wp:posOffset>
            </wp:positionV>
            <wp:extent cx="2322195" cy="1762125"/>
            <wp:effectExtent l="0" t="0" r="1905" b="952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GU Berggrunn.PNG"/>
                    <pic:cNvPicPr/>
                  </pic:nvPicPr>
                  <pic:blipFill rotWithShape="1">
                    <a:blip r:embed="rId12" cstate="print">
                      <a:extLst>
                        <a:ext uri="{28A0092B-C50C-407E-A947-70E740481C1C}">
                          <a14:useLocalDpi xmlns:a14="http://schemas.microsoft.com/office/drawing/2010/main" val="0"/>
                        </a:ext>
                      </a:extLst>
                    </a:blip>
                    <a:srcRect l="28671" t="10627" b="16557"/>
                    <a:stretch/>
                  </pic:blipFill>
                  <pic:spPr bwMode="auto">
                    <a:xfrm>
                      <a:off x="0" y="0"/>
                      <a:ext cx="232219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58A" w:rsidRPr="00D42F0C">
        <w:t>5.8 Landbruk</w:t>
      </w:r>
      <w:bookmarkEnd w:id="24"/>
    </w:p>
    <w:p w:rsidR="00165638" w:rsidRPr="00D42F0C" w:rsidRDefault="00F7744B" w:rsidP="006C7DC0">
      <w:pPr>
        <w:rPr>
          <w:rFonts w:cstheme="minorHAnsi"/>
        </w:rPr>
      </w:pPr>
      <w:r>
        <w:rPr>
          <w:rFonts w:cstheme="minorHAnsi"/>
        </w:rPr>
        <w:t>Utstrakt s</w:t>
      </w:r>
      <w:r w:rsidR="00165638">
        <w:rPr>
          <w:rFonts w:cstheme="minorHAnsi"/>
        </w:rPr>
        <w:t>kogbruk</w:t>
      </w:r>
      <w:r>
        <w:rPr>
          <w:rFonts w:cstheme="minorHAnsi"/>
        </w:rPr>
        <w:t>sområde</w:t>
      </w:r>
      <w:r w:rsidR="00165638">
        <w:rPr>
          <w:rFonts w:cstheme="minorHAnsi"/>
        </w:rPr>
        <w:t>.</w:t>
      </w:r>
    </w:p>
    <w:p w:rsidR="009F158A" w:rsidRPr="00D42F0C" w:rsidRDefault="009F158A" w:rsidP="00A70280">
      <w:pPr>
        <w:pStyle w:val="Overskrift2"/>
      </w:pPr>
      <w:bookmarkStart w:id="25" w:name="_Toc467595389"/>
      <w:r w:rsidRPr="00D42F0C">
        <w:t>5.9 Trafikkforhold</w:t>
      </w:r>
      <w:bookmarkEnd w:id="25"/>
    </w:p>
    <w:p w:rsidR="009F158A" w:rsidRDefault="009F158A" w:rsidP="006C7DC0">
      <w:pPr>
        <w:rPr>
          <w:rFonts w:cstheme="minorHAnsi"/>
        </w:rPr>
      </w:pPr>
      <w:r w:rsidRPr="00D42F0C">
        <w:rPr>
          <w:rFonts w:cstheme="minorHAnsi"/>
        </w:rPr>
        <w:t xml:space="preserve">• Kjøreatkomst </w:t>
      </w:r>
    </w:p>
    <w:p w:rsidR="00165638" w:rsidRPr="00D42F0C" w:rsidRDefault="00165638" w:rsidP="006C7DC0">
      <w:pPr>
        <w:rPr>
          <w:rFonts w:cstheme="minorHAnsi"/>
        </w:rPr>
      </w:pPr>
      <w:r>
        <w:rPr>
          <w:rFonts w:cstheme="minorHAnsi"/>
        </w:rPr>
        <w:t xml:space="preserve">Kjøreadkomst </w:t>
      </w:r>
      <w:r w:rsidR="00450BAB">
        <w:rPr>
          <w:rFonts w:cstheme="minorHAnsi"/>
        </w:rPr>
        <w:t xml:space="preserve">til planområdet er </w:t>
      </w:r>
      <w:r>
        <w:rPr>
          <w:rFonts w:cstheme="minorHAnsi"/>
        </w:rPr>
        <w:t xml:space="preserve">fra Fv. 515 i Vik. </w:t>
      </w:r>
    </w:p>
    <w:p w:rsidR="009F158A" w:rsidRDefault="009F158A" w:rsidP="00A70280">
      <w:pPr>
        <w:pStyle w:val="Overskrift2"/>
      </w:pPr>
      <w:bookmarkStart w:id="26" w:name="_Toc467595390"/>
      <w:r w:rsidRPr="00D42F0C">
        <w:t>5.14 Grunnforhold</w:t>
      </w:r>
      <w:bookmarkEnd w:id="26"/>
    </w:p>
    <w:p w:rsidR="00450BAB" w:rsidRDefault="0046176F" w:rsidP="00450BAB">
      <w:r>
        <w:rPr>
          <w:noProof/>
          <w:lang w:eastAsia="nb-NO"/>
        </w:rPr>
        <mc:AlternateContent>
          <mc:Choice Requires="wps">
            <w:drawing>
              <wp:anchor distT="0" distB="0" distL="114300" distR="114300" simplePos="0" relativeHeight="251672576" behindDoc="0" locked="0" layoutInCell="1" allowOverlap="1" wp14:anchorId="037F9E6B" wp14:editId="51ED2292">
                <wp:simplePos x="0" y="0"/>
                <wp:positionH relativeFrom="margin">
                  <wp:posOffset>3500755</wp:posOffset>
                </wp:positionH>
                <wp:positionV relativeFrom="paragraph">
                  <wp:posOffset>232410</wp:posOffset>
                </wp:positionV>
                <wp:extent cx="1714500" cy="276225"/>
                <wp:effectExtent l="0" t="0" r="0" b="9525"/>
                <wp:wrapSquare wrapText="bothSides"/>
                <wp:docPr id="10" name="Tekstboks 10"/>
                <wp:cNvGraphicFramePr/>
                <a:graphic xmlns:a="http://schemas.openxmlformats.org/drawingml/2006/main">
                  <a:graphicData uri="http://schemas.microsoft.com/office/word/2010/wordprocessingShape">
                    <wps:wsp>
                      <wps:cNvSpPr txBox="1"/>
                      <wps:spPr>
                        <a:xfrm>
                          <a:off x="0" y="0"/>
                          <a:ext cx="1714500" cy="276225"/>
                        </a:xfrm>
                        <a:prstGeom prst="rect">
                          <a:avLst/>
                        </a:prstGeom>
                        <a:solidFill>
                          <a:prstClr val="white"/>
                        </a:solidFill>
                        <a:ln>
                          <a:noFill/>
                        </a:ln>
                        <a:effectLst/>
                      </wps:spPr>
                      <wps:txbx>
                        <w:txbxContent>
                          <w:p w:rsidR="004F2A31" w:rsidRPr="001A657B" w:rsidRDefault="004F2A31" w:rsidP="004F2A31">
                            <w:pPr>
                              <w:pStyle w:val="Bildetekst"/>
                              <w:rPr>
                                <w:noProof/>
                              </w:rPr>
                            </w:pPr>
                            <w:r>
                              <w:t xml:space="preserve">Figur </w:t>
                            </w:r>
                            <w:r w:rsidR="001F5261">
                              <w:fldChar w:fldCharType="begin"/>
                            </w:r>
                            <w:r w:rsidR="001F5261">
                              <w:instrText xml:space="preserve"> SEQ Figur \* ARABIC </w:instrText>
                            </w:r>
                            <w:r w:rsidR="001F5261">
                              <w:fldChar w:fldCharType="separate"/>
                            </w:r>
                            <w:r w:rsidR="006D69B2">
                              <w:rPr>
                                <w:noProof/>
                              </w:rPr>
                              <w:t>5</w:t>
                            </w:r>
                            <w:r w:rsidR="001F5261">
                              <w:rPr>
                                <w:noProof/>
                              </w:rPr>
                              <w:fldChar w:fldCharType="end"/>
                            </w:r>
                            <w:r>
                              <w:t xml:space="preserve"> NGU Berggrunn</w:t>
                            </w:r>
                            <w:r w:rsidR="000837BA">
                              <w:t>, tilgrensende reguleringsplan vis</w:t>
                            </w:r>
                            <w:r w:rsidR="00204A78">
                              <w: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F9E6B" id="Tekstboks 10" o:spid="_x0000_s1030" type="#_x0000_t202" style="position:absolute;margin-left:275.65pt;margin-top:18.3pt;width:135pt;height:2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" stroked="f">
                <v:textbox inset="0,0,0,0">
                  <w:txbxContent>
                    <w:p w:rsidR="004F2A31" w:rsidRPr="001A657B" w:rsidRDefault="004F2A31" w:rsidP="004F2A31">
                      <w:pPr>
                        <w:pStyle w:val="Bildetekst"/>
                        <w:rPr>
                          <w:noProof/>
                        </w:rPr>
                      </w:pPr>
                      <w:r>
                        <w:t xml:space="preserve">Figur </w:t>
                      </w:r>
                      <w:fldSimple w:instr=" SEQ Figur \* ARABIC ">
                        <w:r w:rsidR="006D69B2">
                          <w:rPr>
                            <w:noProof/>
                          </w:rPr>
                          <w:t>5</w:t>
                        </w:r>
                      </w:fldSimple>
                      <w:r>
                        <w:t xml:space="preserve"> NGU Berggrunn</w:t>
                      </w:r>
                      <w:r w:rsidR="000837BA">
                        <w:t xml:space="preserve">, </w:t>
                      </w:r>
                      <w:r w:rsidR="000837BA">
                        <w:t>tilgrensende reguleringsplan vis</w:t>
                      </w:r>
                      <w:r w:rsidR="00204A78">
                        <w:t>es</w:t>
                      </w:r>
                    </w:p>
                  </w:txbxContent>
                </v:textbox>
                <w10:wrap type="square" anchorx="margin"/>
              </v:shape>
            </w:pict>
          </mc:Fallback>
        </mc:AlternateContent>
      </w:r>
      <w:r w:rsidR="00450BAB">
        <w:t xml:space="preserve">Berggrunnen domineres av kalkspatmarmor. Berggrunnen er svært næringsrik. </w:t>
      </w:r>
    </w:p>
    <w:p w:rsidR="009F158A" w:rsidRDefault="009F158A" w:rsidP="00A70280">
      <w:pPr>
        <w:pStyle w:val="Overskrift2"/>
      </w:pPr>
      <w:bookmarkStart w:id="27" w:name="_Toc467595391"/>
      <w:r w:rsidRPr="00D42F0C">
        <w:t>5.17 Risiko- og sårbarhet (eksisterende situasjon)</w:t>
      </w:r>
      <w:bookmarkEnd w:id="27"/>
      <w:r w:rsidRPr="00D42F0C">
        <w:t xml:space="preserve"> </w:t>
      </w:r>
    </w:p>
    <w:tbl>
      <w:tblPr>
        <w:tblStyle w:val="Tabellrutenett"/>
        <w:tblW w:w="9322" w:type="dxa"/>
        <w:tblLayout w:type="fixed"/>
        <w:tblLook w:val="04A0" w:firstRow="1" w:lastRow="0" w:firstColumn="1" w:lastColumn="0" w:noHBand="0" w:noVBand="1"/>
      </w:tblPr>
      <w:tblGrid>
        <w:gridCol w:w="2644"/>
        <w:gridCol w:w="1008"/>
        <w:gridCol w:w="1276"/>
        <w:gridCol w:w="1023"/>
        <w:gridCol w:w="961"/>
        <w:gridCol w:w="2410"/>
      </w:tblGrid>
      <w:tr w:rsidR="005821D9" w:rsidRPr="004806BB" w:rsidTr="00D64D15">
        <w:tc>
          <w:tcPr>
            <w:tcW w:w="2644" w:type="dxa"/>
            <w:shd w:val="clear" w:color="auto" w:fill="F2F2F2" w:themeFill="background1" w:themeFillShade="F2"/>
            <w:vAlign w:val="center"/>
          </w:tcPr>
          <w:p w:rsidR="005821D9" w:rsidRPr="004806BB" w:rsidRDefault="005821D9" w:rsidP="00D64D15">
            <w:pPr>
              <w:jc w:val="center"/>
              <w:rPr>
                <w:b/>
              </w:rPr>
            </w:pPr>
            <w:r w:rsidRPr="004806BB">
              <w:rPr>
                <w:b/>
              </w:rPr>
              <w:t>Hendelse/situasjon</w:t>
            </w:r>
          </w:p>
        </w:tc>
        <w:tc>
          <w:tcPr>
            <w:tcW w:w="1008" w:type="dxa"/>
            <w:shd w:val="clear" w:color="auto" w:fill="F2F2F2" w:themeFill="background1" w:themeFillShade="F2"/>
            <w:vAlign w:val="center"/>
          </w:tcPr>
          <w:p w:rsidR="005821D9" w:rsidRPr="004806BB" w:rsidRDefault="005821D9" w:rsidP="00D64D15">
            <w:pPr>
              <w:jc w:val="center"/>
              <w:rPr>
                <w:b/>
              </w:rPr>
            </w:pPr>
            <w:r w:rsidRPr="004806BB">
              <w:rPr>
                <w:b/>
              </w:rPr>
              <w:t>Aktuelt</w:t>
            </w:r>
          </w:p>
          <w:p w:rsidR="005821D9" w:rsidRPr="004806BB" w:rsidRDefault="005821D9" w:rsidP="00D64D15">
            <w:pPr>
              <w:jc w:val="center"/>
              <w:rPr>
                <w:b/>
              </w:rPr>
            </w:pPr>
            <w:r w:rsidRPr="004806BB">
              <w:rPr>
                <w:b/>
              </w:rPr>
              <w:t>ja/nei</w:t>
            </w:r>
          </w:p>
        </w:tc>
        <w:tc>
          <w:tcPr>
            <w:tcW w:w="1276" w:type="dxa"/>
            <w:shd w:val="clear" w:color="auto" w:fill="F2F2F2" w:themeFill="background1" w:themeFillShade="F2"/>
            <w:vAlign w:val="center"/>
          </w:tcPr>
          <w:p w:rsidR="005821D9" w:rsidRPr="004806BB" w:rsidRDefault="005821D9" w:rsidP="00D64D15">
            <w:pPr>
              <w:jc w:val="center"/>
              <w:rPr>
                <w:b/>
              </w:rPr>
            </w:pPr>
            <w:r w:rsidRPr="004806BB">
              <w:rPr>
                <w:b/>
              </w:rPr>
              <w:t>Sannsynlig</w:t>
            </w:r>
          </w:p>
        </w:tc>
        <w:tc>
          <w:tcPr>
            <w:tcW w:w="1023" w:type="dxa"/>
            <w:shd w:val="clear" w:color="auto" w:fill="F2F2F2" w:themeFill="background1" w:themeFillShade="F2"/>
            <w:vAlign w:val="center"/>
          </w:tcPr>
          <w:p w:rsidR="005821D9" w:rsidRPr="004806BB" w:rsidRDefault="005821D9" w:rsidP="00D64D15">
            <w:pPr>
              <w:jc w:val="center"/>
              <w:rPr>
                <w:b/>
              </w:rPr>
            </w:pPr>
            <w:r w:rsidRPr="004806BB">
              <w:rPr>
                <w:b/>
              </w:rPr>
              <w:t>Virkning</w:t>
            </w:r>
          </w:p>
        </w:tc>
        <w:tc>
          <w:tcPr>
            <w:tcW w:w="961" w:type="dxa"/>
            <w:shd w:val="clear" w:color="auto" w:fill="F2F2F2" w:themeFill="background1" w:themeFillShade="F2"/>
            <w:vAlign w:val="center"/>
          </w:tcPr>
          <w:p w:rsidR="005821D9" w:rsidRPr="004806BB" w:rsidRDefault="005821D9" w:rsidP="00D64D15">
            <w:pPr>
              <w:jc w:val="center"/>
              <w:rPr>
                <w:b/>
              </w:rPr>
            </w:pPr>
            <w:r w:rsidRPr="004806BB">
              <w:rPr>
                <w:b/>
              </w:rPr>
              <w:t>Risiko</w:t>
            </w:r>
          </w:p>
          <w:p w:rsidR="005821D9" w:rsidRPr="004806BB" w:rsidRDefault="005821D9" w:rsidP="00D64D15">
            <w:pPr>
              <w:jc w:val="center"/>
              <w:rPr>
                <w:b/>
              </w:rPr>
            </w:pPr>
            <w:r w:rsidRPr="004806BB">
              <w:rPr>
                <w:b/>
              </w:rPr>
              <w:t>ja/nei</w:t>
            </w:r>
          </w:p>
        </w:tc>
        <w:tc>
          <w:tcPr>
            <w:tcW w:w="2410" w:type="dxa"/>
            <w:shd w:val="clear" w:color="auto" w:fill="F2F2F2" w:themeFill="background1" w:themeFillShade="F2"/>
            <w:vAlign w:val="center"/>
          </w:tcPr>
          <w:p w:rsidR="005821D9" w:rsidRPr="004806BB" w:rsidRDefault="005821D9" w:rsidP="00D64D15">
            <w:pPr>
              <w:jc w:val="center"/>
              <w:rPr>
                <w:b/>
              </w:rPr>
            </w:pPr>
            <w:r w:rsidRPr="004806BB">
              <w:rPr>
                <w:b/>
              </w:rPr>
              <w:t>Kommentar</w:t>
            </w:r>
          </w:p>
        </w:tc>
      </w:tr>
      <w:tr w:rsidR="005821D9" w:rsidTr="00D64D15">
        <w:tc>
          <w:tcPr>
            <w:tcW w:w="9322" w:type="dxa"/>
            <w:gridSpan w:val="6"/>
            <w:shd w:val="clear" w:color="auto" w:fill="F2F2F2" w:themeFill="background1" w:themeFillShade="F2"/>
            <w:vAlign w:val="center"/>
          </w:tcPr>
          <w:p w:rsidR="005821D9" w:rsidRDefault="005821D9" w:rsidP="00D64D15">
            <w:r>
              <w:rPr>
                <w:b/>
              </w:rPr>
              <w:t xml:space="preserve">Natur-, klima og miljøforhold – </w:t>
            </w:r>
            <w:r>
              <w:t>Er området utsatt for eller kan tiltak i planen medføre risiko for:</w:t>
            </w:r>
          </w:p>
        </w:tc>
      </w:tr>
      <w:tr w:rsidR="005821D9" w:rsidRPr="00C86A96" w:rsidTr="00D64D15">
        <w:tc>
          <w:tcPr>
            <w:tcW w:w="2644" w:type="dxa"/>
          </w:tcPr>
          <w:p w:rsidR="005821D9" w:rsidRPr="00C86A96" w:rsidRDefault="005821D9" w:rsidP="00D64D15">
            <w:r w:rsidRPr="00C86A96">
              <w:t>1. Masseras /skred</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2. Snø / isras</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3. Flomras</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4. Elveflom</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5. Tidevannsflom</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6. Radongass</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lastRenderedPageBreak/>
              <w:t>7. Vind</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r>
              <w:t>Situasjon endres ikke fra i dag</w:t>
            </w:r>
          </w:p>
        </w:tc>
      </w:tr>
      <w:tr w:rsidR="005821D9" w:rsidRPr="00C86A96" w:rsidTr="00D64D15">
        <w:tc>
          <w:tcPr>
            <w:tcW w:w="2644" w:type="dxa"/>
          </w:tcPr>
          <w:p w:rsidR="005821D9" w:rsidRPr="00C86A96" w:rsidRDefault="005821D9" w:rsidP="00D64D15">
            <w:r w:rsidRPr="00C86A96">
              <w:t>8. Nedbør</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r>
              <w:t xml:space="preserve">     «</w:t>
            </w:r>
          </w:p>
        </w:tc>
      </w:tr>
      <w:tr w:rsidR="005821D9" w:rsidRPr="00C86A96" w:rsidTr="00D64D15">
        <w:tc>
          <w:tcPr>
            <w:tcW w:w="2644" w:type="dxa"/>
          </w:tcPr>
          <w:p w:rsidR="005821D9" w:rsidRPr="00C86A96" w:rsidRDefault="005821D9" w:rsidP="00D64D15">
            <w:r w:rsidRPr="00C86A96">
              <w:t>9. Sårbar flora</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10. Sårbar fauna - fisk</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11. Naturvernområder</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12. Vassdragsområder</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13. Fornminner</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r>
              <w:t>Ikke kjent</w:t>
            </w:r>
          </w:p>
        </w:tc>
      </w:tr>
      <w:tr w:rsidR="005821D9" w:rsidRPr="00C86A96" w:rsidTr="00D64D15">
        <w:tc>
          <w:tcPr>
            <w:tcW w:w="2644" w:type="dxa"/>
          </w:tcPr>
          <w:p w:rsidR="005821D9" w:rsidRPr="00C86A96" w:rsidRDefault="005821D9" w:rsidP="00D64D15">
            <w:r w:rsidRPr="00C86A96">
              <w:t>14. Kulturminner</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r>
              <w:t xml:space="preserve">      «</w:t>
            </w:r>
          </w:p>
        </w:tc>
      </w:tr>
      <w:tr w:rsidR="005821D9" w:rsidTr="00D64D15">
        <w:tc>
          <w:tcPr>
            <w:tcW w:w="9322" w:type="dxa"/>
            <w:gridSpan w:val="6"/>
            <w:shd w:val="clear" w:color="auto" w:fill="F2F2F2" w:themeFill="background1" w:themeFillShade="F2"/>
            <w:vAlign w:val="center"/>
          </w:tcPr>
          <w:p w:rsidR="005821D9" w:rsidRDefault="005821D9" w:rsidP="00D64D15">
            <w:r>
              <w:rPr>
                <w:b/>
              </w:rPr>
              <w:t xml:space="preserve">Bygde omgivelser – </w:t>
            </w:r>
            <w:r>
              <w:t>Kan tiltak i planen få virkninger for</w:t>
            </w:r>
            <w:r w:rsidRPr="00711BC5">
              <w:t>:</w:t>
            </w:r>
          </w:p>
        </w:tc>
      </w:tr>
      <w:tr w:rsidR="005821D9" w:rsidRPr="00C86A96" w:rsidTr="00D64D15">
        <w:tc>
          <w:tcPr>
            <w:tcW w:w="2644" w:type="dxa"/>
          </w:tcPr>
          <w:p w:rsidR="005821D9" w:rsidRPr="00C86A96" w:rsidRDefault="005821D9" w:rsidP="00D64D15">
            <w:r w:rsidRPr="00C86A96">
              <w:t>15. Veg, bru, kollektivtransport</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16. Havn, kaianlegg</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17. Sykehus, omsorgsinstitusjon</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18. Skole barnehage</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19. Tilgjengelighet for utrykningskjøretøy</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20. Brannslukningsvann</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21. Kraftforsyning</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22. Vannforsyning</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23. Forsvarsområde</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24. Rekreasjonsområder</w:t>
            </w:r>
          </w:p>
        </w:tc>
        <w:tc>
          <w:tcPr>
            <w:tcW w:w="1008" w:type="dxa"/>
          </w:tcPr>
          <w:p w:rsidR="005821D9" w:rsidRPr="00C86A96" w:rsidRDefault="005821D9" w:rsidP="00D64D15">
            <w:r>
              <w:t>J</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r>
              <w:t>Bedre tilkomst</w:t>
            </w:r>
          </w:p>
        </w:tc>
      </w:tr>
      <w:tr w:rsidR="005821D9" w:rsidTr="00D64D15">
        <w:tc>
          <w:tcPr>
            <w:tcW w:w="9322" w:type="dxa"/>
            <w:gridSpan w:val="6"/>
            <w:shd w:val="clear" w:color="auto" w:fill="F2F2F2" w:themeFill="background1" w:themeFillShade="F2"/>
            <w:vAlign w:val="center"/>
          </w:tcPr>
          <w:p w:rsidR="005821D9" w:rsidRDefault="005821D9" w:rsidP="00D64D15">
            <w:r>
              <w:rPr>
                <w:b/>
              </w:rPr>
              <w:t xml:space="preserve">Forurensningskilder – </w:t>
            </w:r>
            <w:r>
              <w:t>Berøres planområdet av</w:t>
            </w:r>
            <w:r w:rsidRPr="00711BC5">
              <w:t>:</w:t>
            </w:r>
          </w:p>
        </w:tc>
      </w:tr>
      <w:tr w:rsidR="005821D9" w:rsidRPr="00C86A96" w:rsidTr="00D64D15">
        <w:tc>
          <w:tcPr>
            <w:tcW w:w="2644" w:type="dxa"/>
          </w:tcPr>
          <w:p w:rsidR="005821D9" w:rsidRPr="00C86A96" w:rsidRDefault="005821D9" w:rsidP="00D64D15">
            <w:r w:rsidRPr="00C86A96">
              <w:t>25. Akutt forurensing</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26. Permanent forurensing</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27. Støv og støy; industri</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28. Støv og støy; trafikk</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29. Støy; andre kilder</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30. Forurenset grunn</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31. Høyspentlinje</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32. Risikofylt industri</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33. Avfallsbehandling</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34. Oljekatastrofeområde</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Tr="00D64D15">
        <w:tc>
          <w:tcPr>
            <w:tcW w:w="9322" w:type="dxa"/>
            <w:gridSpan w:val="6"/>
            <w:shd w:val="clear" w:color="auto" w:fill="F2F2F2" w:themeFill="background1" w:themeFillShade="F2"/>
            <w:vAlign w:val="center"/>
          </w:tcPr>
          <w:p w:rsidR="005821D9" w:rsidRDefault="005821D9" w:rsidP="00D64D15">
            <w:r>
              <w:rPr>
                <w:b/>
              </w:rPr>
              <w:t xml:space="preserve">Forurensing – </w:t>
            </w:r>
            <w:r>
              <w:t>Medfører tiltak i planen</w:t>
            </w:r>
            <w:r w:rsidRPr="00711BC5">
              <w:t>:</w:t>
            </w:r>
          </w:p>
        </w:tc>
      </w:tr>
      <w:tr w:rsidR="005821D9" w:rsidRPr="00C86A96" w:rsidTr="00D64D15">
        <w:tc>
          <w:tcPr>
            <w:tcW w:w="2644" w:type="dxa"/>
          </w:tcPr>
          <w:p w:rsidR="005821D9" w:rsidRPr="00C86A96" w:rsidRDefault="005821D9" w:rsidP="00D64D15">
            <w:r w:rsidRPr="00C86A96">
              <w:t>35. Fare for akutt forurensing</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36. Støy og støv fra trafikk</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37. Støy og støv fra andre kilder</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38. Forurensing av sjø</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39. Risikofylt industri</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Tr="00D64D15">
        <w:tc>
          <w:tcPr>
            <w:tcW w:w="9322" w:type="dxa"/>
            <w:gridSpan w:val="6"/>
            <w:shd w:val="clear" w:color="auto" w:fill="F2F2F2" w:themeFill="background1" w:themeFillShade="F2"/>
            <w:vAlign w:val="center"/>
          </w:tcPr>
          <w:p w:rsidR="005821D9" w:rsidRDefault="005821D9" w:rsidP="00D64D15">
            <w:r>
              <w:rPr>
                <w:b/>
              </w:rPr>
              <w:t xml:space="preserve">Transport - </w:t>
            </w:r>
            <w:r>
              <w:t>Er det r</w:t>
            </w:r>
            <w:r w:rsidRPr="00711BC5">
              <w:t>isiko</w:t>
            </w:r>
            <w:r>
              <w:t xml:space="preserve"> for</w:t>
            </w:r>
            <w:r w:rsidRPr="00711BC5">
              <w:t>:</w:t>
            </w:r>
          </w:p>
        </w:tc>
      </w:tr>
      <w:tr w:rsidR="005821D9" w:rsidRPr="00C86A96" w:rsidTr="00D64D15">
        <w:tc>
          <w:tcPr>
            <w:tcW w:w="2644" w:type="dxa"/>
          </w:tcPr>
          <w:p w:rsidR="005821D9" w:rsidRPr="00C86A96" w:rsidRDefault="005821D9" w:rsidP="00D64D15">
            <w:r w:rsidRPr="00C86A96">
              <w:t>40. Ulykke med farlig gods</w:t>
            </w:r>
          </w:p>
        </w:tc>
        <w:tc>
          <w:tcPr>
            <w:tcW w:w="1008" w:type="dxa"/>
          </w:tcPr>
          <w:p w:rsidR="005821D9" w:rsidRPr="00C86A96" w:rsidRDefault="005821D9" w:rsidP="00D64D15">
            <w:r>
              <w:t>J</w:t>
            </w:r>
          </w:p>
        </w:tc>
        <w:tc>
          <w:tcPr>
            <w:tcW w:w="1276" w:type="dxa"/>
          </w:tcPr>
          <w:p w:rsidR="005821D9" w:rsidRPr="00C86A96" w:rsidRDefault="005821D9" w:rsidP="00D64D15">
            <w:r>
              <w:t>Mindre</w:t>
            </w:r>
          </w:p>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r>
              <w:t>Skogsmaskiner</w:t>
            </w:r>
          </w:p>
        </w:tc>
      </w:tr>
      <w:tr w:rsidR="005821D9" w:rsidRPr="00C86A96" w:rsidTr="00D64D15">
        <w:tc>
          <w:tcPr>
            <w:tcW w:w="2644" w:type="dxa"/>
          </w:tcPr>
          <w:p w:rsidR="005821D9" w:rsidRPr="00C86A96" w:rsidRDefault="005821D9" w:rsidP="00D64D15">
            <w:r w:rsidRPr="00C86A96">
              <w:t>41. Vær/føreforhold begrenser tilgjengelighet</w:t>
            </w:r>
          </w:p>
        </w:tc>
        <w:tc>
          <w:tcPr>
            <w:tcW w:w="1008" w:type="dxa"/>
          </w:tcPr>
          <w:p w:rsidR="005821D9" w:rsidRPr="00C86A96" w:rsidRDefault="005821D9" w:rsidP="00D64D15">
            <w:r>
              <w:t>J</w:t>
            </w:r>
          </w:p>
        </w:tc>
        <w:tc>
          <w:tcPr>
            <w:tcW w:w="1276" w:type="dxa"/>
          </w:tcPr>
          <w:p w:rsidR="005821D9" w:rsidRPr="00C86A96" w:rsidRDefault="005821D9" w:rsidP="00D64D15">
            <w:r>
              <w:t>Mindre</w:t>
            </w:r>
          </w:p>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r>
              <w:t>Uførbar om vinter</w:t>
            </w:r>
          </w:p>
        </w:tc>
      </w:tr>
      <w:tr w:rsidR="005821D9" w:rsidRPr="00C86A96" w:rsidTr="00D64D15">
        <w:tc>
          <w:tcPr>
            <w:tcW w:w="2644" w:type="dxa"/>
          </w:tcPr>
          <w:p w:rsidR="005821D9" w:rsidRPr="00C86A96" w:rsidRDefault="005821D9" w:rsidP="00D64D15">
            <w:r w:rsidRPr="00C86A96">
              <w:t>42. Ulykke i av- og påkjørsler</w:t>
            </w:r>
          </w:p>
        </w:tc>
        <w:tc>
          <w:tcPr>
            <w:tcW w:w="1008" w:type="dxa"/>
          </w:tcPr>
          <w:p w:rsidR="005821D9" w:rsidRPr="00C86A96" w:rsidRDefault="005821D9" w:rsidP="00D64D15">
            <w:r>
              <w:t>J</w:t>
            </w:r>
          </w:p>
        </w:tc>
        <w:tc>
          <w:tcPr>
            <w:tcW w:w="1276" w:type="dxa"/>
          </w:tcPr>
          <w:p w:rsidR="005821D9" w:rsidRPr="00C86A96" w:rsidRDefault="005821D9" w:rsidP="00D64D15">
            <w:r>
              <w:t>Mindre</w:t>
            </w:r>
          </w:p>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43. Ulykker med gående - syklende</w:t>
            </w:r>
          </w:p>
        </w:tc>
        <w:tc>
          <w:tcPr>
            <w:tcW w:w="1008" w:type="dxa"/>
          </w:tcPr>
          <w:p w:rsidR="005821D9" w:rsidRPr="00C86A96" w:rsidRDefault="005821D9" w:rsidP="00D64D15">
            <w:r>
              <w:t>J</w:t>
            </w:r>
          </w:p>
        </w:tc>
        <w:tc>
          <w:tcPr>
            <w:tcW w:w="1276" w:type="dxa"/>
          </w:tcPr>
          <w:p w:rsidR="005821D9" w:rsidRPr="00C86A96" w:rsidRDefault="005821D9" w:rsidP="00D64D15">
            <w:r>
              <w:t>Mindre</w:t>
            </w:r>
          </w:p>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lastRenderedPageBreak/>
              <w:t>44. Ulykke ved anleggsgjennomføring</w:t>
            </w:r>
          </w:p>
        </w:tc>
        <w:tc>
          <w:tcPr>
            <w:tcW w:w="1008" w:type="dxa"/>
          </w:tcPr>
          <w:p w:rsidR="005821D9" w:rsidRPr="00C86A96" w:rsidRDefault="005821D9" w:rsidP="00D64D15">
            <w:r>
              <w:t>J</w:t>
            </w:r>
          </w:p>
        </w:tc>
        <w:tc>
          <w:tcPr>
            <w:tcW w:w="1276" w:type="dxa"/>
          </w:tcPr>
          <w:p w:rsidR="005821D9" w:rsidRPr="00C86A96" w:rsidRDefault="005821D9" w:rsidP="00D64D15">
            <w:r>
              <w:t>Mindre</w:t>
            </w:r>
          </w:p>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Tr="00D64D15">
        <w:tc>
          <w:tcPr>
            <w:tcW w:w="9322" w:type="dxa"/>
            <w:gridSpan w:val="6"/>
            <w:shd w:val="clear" w:color="auto" w:fill="F2F2F2" w:themeFill="background1" w:themeFillShade="F2"/>
            <w:vAlign w:val="center"/>
          </w:tcPr>
          <w:p w:rsidR="005821D9" w:rsidRDefault="005821D9" w:rsidP="00D64D15">
            <w:r>
              <w:rPr>
                <w:b/>
              </w:rPr>
              <w:t xml:space="preserve">Andre forhold - </w:t>
            </w:r>
            <w:r w:rsidRPr="00711BC5">
              <w:t>Risiko knyttet til tiltak og omgivelser:</w:t>
            </w:r>
          </w:p>
        </w:tc>
      </w:tr>
      <w:tr w:rsidR="005821D9" w:rsidRPr="00C86A96" w:rsidTr="00D64D15">
        <w:tc>
          <w:tcPr>
            <w:tcW w:w="2644" w:type="dxa"/>
          </w:tcPr>
          <w:p w:rsidR="005821D9" w:rsidRPr="00C86A96" w:rsidRDefault="005821D9" w:rsidP="00D64D15">
            <w:r w:rsidRPr="00C86A96">
              <w:t>45. Fare for terror/sabotasje</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46. Regulerte vannmagasin med usikker is /varierende vannstand</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RPr="00C86A96" w:rsidTr="00D64D15">
        <w:tc>
          <w:tcPr>
            <w:tcW w:w="2644" w:type="dxa"/>
          </w:tcPr>
          <w:p w:rsidR="005821D9" w:rsidRPr="00C86A96" w:rsidRDefault="005821D9" w:rsidP="00D64D15">
            <w:r w:rsidRPr="00C86A96">
              <w:t>47. Fallfare ved naturlige terrengformasjoner samt gruver, sjakter og lignende</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r w:rsidR="005821D9" w:rsidTr="00D64D15">
        <w:tc>
          <w:tcPr>
            <w:tcW w:w="2644" w:type="dxa"/>
          </w:tcPr>
          <w:p w:rsidR="005821D9" w:rsidRDefault="005821D9" w:rsidP="00D64D15">
            <w:r w:rsidRPr="00C86A96">
              <w:t>48. Andre forhold</w:t>
            </w:r>
          </w:p>
        </w:tc>
        <w:tc>
          <w:tcPr>
            <w:tcW w:w="1008" w:type="dxa"/>
          </w:tcPr>
          <w:p w:rsidR="005821D9" w:rsidRPr="00C86A96" w:rsidRDefault="005821D9" w:rsidP="00D64D15">
            <w:r>
              <w:t>N</w:t>
            </w:r>
          </w:p>
        </w:tc>
        <w:tc>
          <w:tcPr>
            <w:tcW w:w="1276" w:type="dxa"/>
          </w:tcPr>
          <w:p w:rsidR="005821D9" w:rsidRPr="00C86A96" w:rsidRDefault="005821D9" w:rsidP="00D64D15"/>
        </w:tc>
        <w:tc>
          <w:tcPr>
            <w:tcW w:w="1023" w:type="dxa"/>
          </w:tcPr>
          <w:p w:rsidR="005821D9" w:rsidRPr="00C86A96" w:rsidRDefault="005821D9" w:rsidP="00D64D15"/>
        </w:tc>
        <w:tc>
          <w:tcPr>
            <w:tcW w:w="961" w:type="dxa"/>
          </w:tcPr>
          <w:p w:rsidR="005821D9" w:rsidRPr="00C86A96" w:rsidRDefault="005821D9" w:rsidP="00D64D15"/>
        </w:tc>
        <w:tc>
          <w:tcPr>
            <w:tcW w:w="2410" w:type="dxa"/>
          </w:tcPr>
          <w:p w:rsidR="005821D9" w:rsidRPr="00C86A96" w:rsidRDefault="005821D9" w:rsidP="00D64D15"/>
        </w:tc>
      </w:tr>
    </w:tbl>
    <w:p w:rsidR="005821D9" w:rsidRPr="005821D9" w:rsidRDefault="005821D9" w:rsidP="005821D9"/>
    <w:p w:rsidR="009F158A" w:rsidRPr="00A70280" w:rsidRDefault="009F158A" w:rsidP="00A70280">
      <w:pPr>
        <w:pStyle w:val="Overskrift1"/>
      </w:pPr>
      <w:bookmarkStart w:id="28" w:name="_Toc467595392"/>
      <w:r w:rsidRPr="00A70280">
        <w:t>6 Beskrivelse av planforslaget</w:t>
      </w:r>
      <w:bookmarkEnd w:id="28"/>
    </w:p>
    <w:p w:rsidR="009F158A" w:rsidRDefault="009F158A" w:rsidP="00A70280">
      <w:pPr>
        <w:pStyle w:val="Overskrift2"/>
      </w:pPr>
      <w:bookmarkStart w:id="29" w:name="_Toc467595393"/>
      <w:r w:rsidRPr="00D42F0C">
        <w:t>6.1 Planlagt arealbruk</w:t>
      </w:r>
      <w:bookmarkEnd w:id="29"/>
    </w:p>
    <w:p w:rsidR="0018005A" w:rsidRPr="0018005A" w:rsidRDefault="00A754F8" w:rsidP="0018005A">
      <w:r>
        <w:t xml:space="preserve">Vegareal. Parkeringsareal. </w:t>
      </w:r>
      <w:r w:rsidR="006E2BBE">
        <w:t>Grøfteareal.</w:t>
      </w:r>
    </w:p>
    <w:p w:rsidR="009F158A" w:rsidRDefault="009F158A" w:rsidP="00A70280">
      <w:pPr>
        <w:pStyle w:val="Overskrift2"/>
      </w:pPr>
      <w:bookmarkStart w:id="30" w:name="_Toc467595394"/>
      <w:r w:rsidRPr="00D42F0C">
        <w:t>6.1.1 Reguleringsformål</w:t>
      </w:r>
      <w:bookmarkEnd w:id="30"/>
    </w:p>
    <w:p w:rsidR="00A754F8" w:rsidRPr="00A754F8" w:rsidRDefault="00ED1480" w:rsidP="00A754F8">
      <w:r>
        <w:t>Reguleringsformål</w:t>
      </w:r>
      <w:r w:rsidR="00A754F8">
        <w:t xml:space="preserve"> felles veg/traktorveg. Fellesområde parkering.</w:t>
      </w:r>
    </w:p>
    <w:p w:rsidR="009F158A" w:rsidRDefault="009F158A" w:rsidP="00A70280">
      <w:pPr>
        <w:pStyle w:val="Overskrift2"/>
      </w:pPr>
      <w:bookmarkStart w:id="31" w:name="_Toc467595395"/>
      <w:r w:rsidRPr="00D42F0C">
        <w:t>6.2 Gjennomgang av aktuelle reguleringsformål</w:t>
      </w:r>
      <w:bookmarkEnd w:id="31"/>
    </w:p>
    <w:p w:rsidR="00A754F8" w:rsidRDefault="00A754F8" w:rsidP="00A754F8">
      <w:r>
        <w:t>1. Felles adkomst skal benyttes både til fritidsbebyggelse og som traktorveg i landbruket på gnr 80 og 45. Gjelder også hytter som har beliggenhet utenfor Saltdal kommunes grenser og som naturlig sokner til vegen.</w:t>
      </w:r>
    </w:p>
    <w:p w:rsidR="00A754F8" w:rsidRDefault="00A754F8" w:rsidP="00A754F8">
      <w:r>
        <w:t xml:space="preserve">2. Vegen kan til enhver tid benyttes som landbruksveg. </w:t>
      </w:r>
    </w:p>
    <w:p w:rsidR="00A754F8" w:rsidRPr="00A754F8" w:rsidRDefault="00A754F8" w:rsidP="00A754F8">
      <w:r>
        <w:t xml:space="preserve">3. Det opparbeides parkeringsplasser i nødvendig grad. </w:t>
      </w:r>
    </w:p>
    <w:p w:rsidR="009F158A" w:rsidRDefault="009F158A" w:rsidP="00A70280">
      <w:pPr>
        <w:pStyle w:val="Overskrift2"/>
      </w:pPr>
      <w:bookmarkStart w:id="32" w:name="_Toc467595396"/>
      <w:r w:rsidRPr="00D42F0C">
        <w:t xml:space="preserve">6.2.1 </w:t>
      </w:r>
      <w:r w:rsidRPr="00A70280">
        <w:t>Reguleringsformålene</w:t>
      </w:r>
      <w:r w:rsidRPr="00D42F0C">
        <w:t xml:space="preserve"> gjennomgås og løsningene beskrives</w:t>
      </w:r>
      <w:bookmarkEnd w:id="32"/>
    </w:p>
    <w:p w:rsidR="00F45758" w:rsidRDefault="00EF0BAB" w:rsidP="00F45758">
      <w:r>
        <w:t>f</w:t>
      </w:r>
      <w:r w:rsidR="00F45758">
        <w:t>_Veg.</w:t>
      </w:r>
      <w:r w:rsidR="00FA6A9A">
        <w:t xml:space="preserve"> </w:t>
      </w:r>
      <w:r w:rsidR="00F45758">
        <w:t xml:space="preserve"> Kjøreveg minimum 4,0 m bredde. </w:t>
      </w:r>
    </w:p>
    <w:p w:rsidR="00F45758" w:rsidRDefault="00EF0BAB" w:rsidP="00F45758">
      <w:r>
        <w:t>f</w:t>
      </w:r>
      <w:r w:rsidR="00F45758">
        <w:t>_P</w:t>
      </w:r>
      <w:r w:rsidR="00FA6A9A">
        <w:t>1-P3</w:t>
      </w:r>
      <w:r w:rsidR="00F45758">
        <w:t xml:space="preserve">. </w:t>
      </w:r>
      <w:r w:rsidR="00FA6A9A">
        <w:t xml:space="preserve"> </w:t>
      </w:r>
      <w:r w:rsidR="00ED1480">
        <w:t>U</w:t>
      </w:r>
      <w:r w:rsidR="00F45758">
        <w:t>merkede parkeringsplasser</w:t>
      </w:r>
      <w:r w:rsidR="00A70280">
        <w:t>, opparbeides etter behov innenfor avsatt areal.</w:t>
      </w:r>
    </w:p>
    <w:p w:rsidR="00F45758" w:rsidRPr="00F45758" w:rsidRDefault="00EF0BAB" w:rsidP="00F45758">
      <w:r>
        <w:t>f</w:t>
      </w:r>
      <w:r w:rsidR="00F45758">
        <w:t>_</w:t>
      </w:r>
      <w:r w:rsidR="00FA6A9A">
        <w:t>A1-A4</w:t>
      </w:r>
      <w:r w:rsidR="00F45758">
        <w:t xml:space="preserve">. </w:t>
      </w:r>
      <w:r w:rsidR="00FA6A9A">
        <w:t xml:space="preserve"> Grøfteareal </w:t>
      </w:r>
      <w:r w:rsidR="006E2BBE">
        <w:t>2</w:t>
      </w:r>
      <w:r w:rsidR="00F45758">
        <w:t xml:space="preserve">,0 m mellom veg og terreng. </w:t>
      </w:r>
    </w:p>
    <w:p w:rsidR="009F158A" w:rsidRPr="00D42F0C" w:rsidRDefault="009F158A" w:rsidP="00A70280">
      <w:pPr>
        <w:pStyle w:val="Overskrift2"/>
      </w:pPr>
      <w:bookmarkStart w:id="33" w:name="_Toc467595397"/>
      <w:r w:rsidRPr="00D42F0C">
        <w:t>6.5 Parkering</w:t>
      </w:r>
      <w:bookmarkEnd w:id="33"/>
    </w:p>
    <w:p w:rsidR="009F158A" w:rsidRPr="00D42F0C" w:rsidRDefault="00ED1480" w:rsidP="006C7DC0">
      <w:pPr>
        <w:rPr>
          <w:rFonts w:cstheme="minorHAnsi"/>
        </w:rPr>
      </w:pPr>
      <w:r>
        <w:rPr>
          <w:rFonts w:cstheme="minorHAnsi"/>
        </w:rPr>
        <w:t>• Parkeringsplasser</w:t>
      </w:r>
      <w:r w:rsidR="00022DC3">
        <w:rPr>
          <w:rFonts w:cstheme="minorHAnsi"/>
        </w:rPr>
        <w:t xml:space="preserve"> opparbeides etter behov</w:t>
      </w:r>
      <w:r w:rsidR="00A70280">
        <w:rPr>
          <w:rFonts w:cstheme="minorHAnsi"/>
        </w:rPr>
        <w:t>,</w:t>
      </w:r>
      <w:r>
        <w:rPr>
          <w:rFonts w:cstheme="minorHAnsi"/>
        </w:rPr>
        <w:t xml:space="preserve"> </w:t>
      </w:r>
      <w:r w:rsidR="00112AD6">
        <w:rPr>
          <w:rFonts w:cstheme="minorHAnsi"/>
        </w:rPr>
        <w:t>fordelt på tre separate o</w:t>
      </w:r>
      <w:r w:rsidR="00436991">
        <w:rPr>
          <w:rFonts w:cstheme="minorHAnsi"/>
        </w:rPr>
        <w:t xml:space="preserve">mråder. </w:t>
      </w:r>
    </w:p>
    <w:p w:rsidR="009F158A" w:rsidRPr="00D42F0C" w:rsidRDefault="009F158A" w:rsidP="00A70280">
      <w:pPr>
        <w:pStyle w:val="Overskrift2"/>
      </w:pPr>
      <w:bookmarkStart w:id="34" w:name="_Toc467595398"/>
      <w:r w:rsidRPr="00D42F0C">
        <w:t>6.7.1 Kjøreatkomst</w:t>
      </w:r>
      <w:bookmarkEnd w:id="34"/>
    </w:p>
    <w:p w:rsidR="009F158A" w:rsidRPr="00D42F0C" w:rsidRDefault="009F158A" w:rsidP="006C7DC0">
      <w:pPr>
        <w:rPr>
          <w:rFonts w:cstheme="minorHAnsi"/>
        </w:rPr>
      </w:pPr>
      <w:r w:rsidRPr="00D42F0C">
        <w:rPr>
          <w:rFonts w:cstheme="minorHAnsi"/>
        </w:rPr>
        <w:t>• Tilknytning til overordnet vegnett</w:t>
      </w:r>
      <w:r w:rsidR="007E2731">
        <w:rPr>
          <w:rFonts w:cstheme="minorHAnsi"/>
        </w:rPr>
        <w:t xml:space="preserve"> via Fv. 515 i Vik.</w:t>
      </w:r>
    </w:p>
    <w:p w:rsidR="009F158A" w:rsidRPr="00D42F0C" w:rsidRDefault="009F158A" w:rsidP="00A70280">
      <w:pPr>
        <w:pStyle w:val="Overskrift2"/>
      </w:pPr>
      <w:bookmarkStart w:id="35" w:name="_Toc467595399"/>
      <w:r w:rsidRPr="00D42F0C">
        <w:t>6.7.2 Utforming av veger</w:t>
      </w:r>
      <w:bookmarkEnd w:id="35"/>
    </w:p>
    <w:p w:rsidR="009F158A" w:rsidRDefault="009F158A" w:rsidP="006C7DC0">
      <w:pPr>
        <w:rPr>
          <w:rFonts w:cstheme="minorHAnsi"/>
        </w:rPr>
      </w:pPr>
      <w:r w:rsidRPr="00D42F0C">
        <w:rPr>
          <w:rFonts w:cstheme="minorHAnsi"/>
        </w:rPr>
        <w:t>• Bredde og stigningsforhold</w:t>
      </w:r>
    </w:p>
    <w:p w:rsidR="007E2731" w:rsidRPr="00D42F0C" w:rsidRDefault="007E2731" w:rsidP="006C7DC0">
      <w:pPr>
        <w:rPr>
          <w:rFonts w:cstheme="minorHAnsi"/>
        </w:rPr>
      </w:pPr>
      <w:r>
        <w:rPr>
          <w:rFonts w:cstheme="minorHAnsi"/>
        </w:rPr>
        <w:t xml:space="preserve">Vegbredde </w:t>
      </w:r>
      <w:r w:rsidR="004E0AFC">
        <w:rPr>
          <w:rFonts w:cstheme="minorHAnsi"/>
        </w:rPr>
        <w:t>skal være</w:t>
      </w:r>
      <w:r>
        <w:rPr>
          <w:rFonts w:cstheme="minorHAnsi"/>
        </w:rPr>
        <w:t xml:space="preserve"> minimum 4,0 m</w:t>
      </w:r>
      <w:r w:rsidR="00E62E99">
        <w:rPr>
          <w:rFonts w:cstheme="minorHAnsi"/>
        </w:rPr>
        <w:t>, inklusiv vegskulder</w:t>
      </w:r>
      <w:r>
        <w:rPr>
          <w:rFonts w:cstheme="minorHAnsi"/>
        </w:rPr>
        <w:t xml:space="preserve">. </w:t>
      </w:r>
    </w:p>
    <w:p w:rsidR="009F158A" w:rsidRDefault="009F158A" w:rsidP="00A70280">
      <w:pPr>
        <w:pStyle w:val="Overskrift2"/>
      </w:pPr>
      <w:bookmarkStart w:id="36" w:name="_Toc467595400"/>
      <w:r w:rsidRPr="00D42F0C">
        <w:t>6.7.6 Felles atkomstveger, eiendomsforhold</w:t>
      </w:r>
      <w:bookmarkEnd w:id="36"/>
    </w:p>
    <w:p w:rsidR="00154274" w:rsidRPr="00D42F0C" w:rsidRDefault="0046176F" w:rsidP="006C7DC0">
      <w:pPr>
        <w:rPr>
          <w:rFonts w:cstheme="minorHAnsi"/>
        </w:rPr>
      </w:pPr>
      <w:r>
        <w:rPr>
          <w:rFonts w:cstheme="minorHAnsi"/>
        </w:rPr>
        <w:t>Privateid atkomstveg.</w:t>
      </w:r>
    </w:p>
    <w:p w:rsidR="009F158A" w:rsidRDefault="009F158A" w:rsidP="00A70280">
      <w:pPr>
        <w:pStyle w:val="Overskrift2"/>
      </w:pPr>
      <w:bookmarkStart w:id="37" w:name="_Toc467595401"/>
      <w:r w:rsidRPr="00D42F0C">
        <w:lastRenderedPageBreak/>
        <w:t>6.12 Landbruksfaglige vurderinger</w:t>
      </w:r>
      <w:bookmarkEnd w:id="37"/>
    </w:p>
    <w:p w:rsidR="00112AD6" w:rsidRPr="00D42F0C" w:rsidRDefault="00112AD6" w:rsidP="00E43586">
      <w:pPr>
        <w:rPr>
          <w:rFonts w:cstheme="minorHAnsi"/>
        </w:rPr>
      </w:pPr>
      <w:r>
        <w:rPr>
          <w:rFonts w:cstheme="minorHAnsi"/>
        </w:rPr>
        <w:t>Etter skogbrukssjefens innspill bør vegen være min. 4,0 m bred, av hensyn til skogbruksmaskiner. Vegen skal også kunne benyttes til enhver tid som landbruksveg.</w:t>
      </w:r>
    </w:p>
    <w:p w:rsidR="009F158A" w:rsidRPr="00D42F0C" w:rsidRDefault="009F158A" w:rsidP="00A70280">
      <w:pPr>
        <w:pStyle w:val="Overskrift1"/>
      </w:pPr>
      <w:bookmarkStart w:id="38" w:name="_Toc467595402"/>
      <w:r w:rsidRPr="00D42F0C">
        <w:t>7 Konsekvensutredning</w:t>
      </w:r>
      <w:bookmarkEnd w:id="38"/>
    </w:p>
    <w:p w:rsidR="0046176F" w:rsidRDefault="00165638" w:rsidP="0046176F">
      <w:pPr>
        <w:rPr>
          <w:b/>
          <w:bCs/>
        </w:rPr>
      </w:pPr>
      <w:bookmarkStart w:id="39" w:name="_Toc467595403"/>
      <w:r w:rsidRPr="0046176F">
        <w:rPr>
          <w:rStyle w:val="Overskrift2Tegn"/>
        </w:rPr>
        <w:t>7.2 R</w:t>
      </w:r>
      <w:r w:rsidR="009F158A" w:rsidRPr="0046176F">
        <w:rPr>
          <w:rStyle w:val="Overskrift2Tegn"/>
        </w:rPr>
        <w:t>eguleringsplanen er</w:t>
      </w:r>
      <w:r w:rsidRPr="0046176F">
        <w:rPr>
          <w:rStyle w:val="Overskrift2Tegn"/>
        </w:rPr>
        <w:t xml:space="preserve"> ikke</w:t>
      </w:r>
      <w:r w:rsidR="009F158A" w:rsidRPr="0046176F">
        <w:rPr>
          <w:rStyle w:val="Overskrift2Tegn"/>
        </w:rPr>
        <w:t xml:space="preserve"> konsekvensutredningspliktig </w:t>
      </w:r>
      <w:r w:rsidRPr="0046176F">
        <w:rPr>
          <w:rStyle w:val="Overskrift2Tegn"/>
        </w:rPr>
        <w:t>etter vurdering av Saltdal kommune.</w:t>
      </w:r>
      <w:bookmarkEnd w:id="39"/>
      <w:r w:rsidR="0046176F" w:rsidRPr="0046176F">
        <w:t xml:space="preserve"> </w:t>
      </w:r>
      <w:r w:rsidR="0046176F" w:rsidRPr="006E2BBE">
        <w:t>Tiltakshaver har i samarbeid med Saltdal kommune vurdert at planen ikke medfører krav om konsekvensutredning. Tiltaket faller automatisk under forskrift om KU plikt. Kommunen vurderer ikke at tiltaket har vesentlige konsekvenser for miljø og samfunn Vedlegg III vurdert etter planer i KU</w:t>
      </w:r>
      <w:r w:rsidR="0046176F">
        <w:t xml:space="preserve"> </w:t>
      </w:r>
      <w:r w:rsidR="0046176F" w:rsidRPr="006E2BBE">
        <w:t xml:space="preserve">forskriften § 3. Dette med bakgrunn i tiltakets omfang og lokalisering.  </w:t>
      </w:r>
    </w:p>
    <w:p w:rsidR="009F158A" w:rsidRPr="00D42F0C" w:rsidRDefault="009F158A" w:rsidP="00A70280">
      <w:pPr>
        <w:pStyle w:val="Overskrift1"/>
      </w:pPr>
      <w:bookmarkStart w:id="40" w:name="_Toc467595404"/>
      <w:r w:rsidRPr="00D42F0C">
        <w:t>8 Virkninger/konsekvenser av planforslaget</w:t>
      </w:r>
      <w:bookmarkEnd w:id="40"/>
    </w:p>
    <w:p w:rsidR="009F158A" w:rsidRDefault="009F158A" w:rsidP="00A70280">
      <w:pPr>
        <w:pStyle w:val="Overskrift2"/>
      </w:pPr>
      <w:bookmarkStart w:id="41" w:name="_Toc467595405"/>
      <w:r w:rsidRPr="00D42F0C">
        <w:t>8.1 Overordnede planer</w:t>
      </w:r>
      <w:bookmarkEnd w:id="41"/>
    </w:p>
    <w:p w:rsidR="00ED1480" w:rsidRDefault="00436991" w:rsidP="006C7DC0">
      <w:pPr>
        <w:rPr>
          <w:rFonts w:cstheme="minorHAnsi"/>
        </w:rPr>
      </w:pPr>
      <w:r>
        <w:rPr>
          <w:rFonts w:cstheme="minorHAnsi"/>
        </w:rPr>
        <w:t xml:space="preserve">Planforslaget </w:t>
      </w:r>
      <w:r w:rsidR="00ED1480">
        <w:rPr>
          <w:rFonts w:cstheme="minorHAnsi"/>
        </w:rPr>
        <w:t xml:space="preserve">avviker fra kommuneplanens arealdel avsatt som LNF-område. </w:t>
      </w:r>
      <w:r w:rsidR="0009388F">
        <w:rPr>
          <w:rFonts w:cstheme="minorHAnsi"/>
        </w:rPr>
        <w:t>500</w:t>
      </w:r>
      <w:r w:rsidR="00ED1480">
        <w:rPr>
          <w:rFonts w:cstheme="minorHAnsi"/>
        </w:rPr>
        <w:t xml:space="preserve"> meter avviker fra denne arealkategorien. </w:t>
      </w:r>
    </w:p>
    <w:p w:rsidR="009F158A" w:rsidRDefault="009F158A" w:rsidP="00A70280">
      <w:pPr>
        <w:pStyle w:val="Overskrift2"/>
      </w:pPr>
      <w:bookmarkStart w:id="42" w:name="_Toc467595406"/>
      <w:r w:rsidRPr="00D42F0C">
        <w:t>8.2 Landskap</w:t>
      </w:r>
      <w:bookmarkEnd w:id="42"/>
    </w:p>
    <w:p w:rsidR="00436991" w:rsidRDefault="00436991" w:rsidP="006C7DC0">
      <w:pPr>
        <w:rPr>
          <w:rFonts w:cstheme="minorHAnsi"/>
        </w:rPr>
      </w:pPr>
      <w:r>
        <w:rPr>
          <w:rFonts w:cstheme="minorHAnsi"/>
        </w:rPr>
        <w:t xml:space="preserve">Planforslaget vil ikke endre eksisterende situasjon i vesentlig grad. </w:t>
      </w:r>
    </w:p>
    <w:p w:rsidR="009F158A" w:rsidRDefault="009F158A" w:rsidP="006C7DC0">
      <w:pPr>
        <w:rPr>
          <w:rFonts w:cstheme="minorHAnsi"/>
        </w:rPr>
      </w:pPr>
      <w:bookmarkStart w:id="43" w:name="_Toc467595407"/>
      <w:r w:rsidRPr="00A70280">
        <w:rPr>
          <w:rStyle w:val="Overskrift2Tegn"/>
        </w:rPr>
        <w:t>8.6 Forholdet til kravene i kap II i Naturmangfoldloven</w:t>
      </w:r>
      <w:bookmarkEnd w:id="43"/>
      <w:r w:rsidR="006C7DC0" w:rsidRPr="00A70280">
        <w:rPr>
          <w:rStyle w:val="Overskrift2Tegn"/>
        </w:rPr>
        <w:br/>
      </w:r>
      <w:r w:rsidRPr="00D42F0C">
        <w:rPr>
          <w:rFonts w:cstheme="minorHAnsi"/>
          <w:b/>
          <w:bCs/>
        </w:rPr>
        <w:t xml:space="preserve">• </w:t>
      </w:r>
      <w:r w:rsidRPr="00D42F0C">
        <w:rPr>
          <w:rFonts w:cstheme="minorHAnsi"/>
        </w:rPr>
        <w:t>Naturverdier</w:t>
      </w:r>
    </w:p>
    <w:p w:rsidR="007E2731" w:rsidRPr="00D42F0C" w:rsidRDefault="007E2731" w:rsidP="006C7DC0">
      <w:pPr>
        <w:rPr>
          <w:rFonts w:cstheme="minorHAnsi"/>
        </w:rPr>
      </w:pPr>
      <w:r>
        <w:rPr>
          <w:rFonts w:cstheme="minorHAnsi"/>
        </w:rPr>
        <w:t xml:space="preserve">Planområdet er en del av Saltfjellet reinbeitedistrikt, og området brukes store deler av året som beiteområde. </w:t>
      </w:r>
      <w:r w:rsidR="00E62E99">
        <w:rPr>
          <w:rFonts w:cstheme="minorHAnsi"/>
        </w:rPr>
        <w:t>Utvidelse av veg har ingen konsekvenser for reinbeite.</w:t>
      </w:r>
    </w:p>
    <w:p w:rsidR="009F158A" w:rsidRDefault="009F158A" w:rsidP="006C7DC0">
      <w:pPr>
        <w:rPr>
          <w:rFonts w:cstheme="minorHAnsi"/>
        </w:rPr>
      </w:pPr>
      <w:r w:rsidRPr="00D42F0C">
        <w:rPr>
          <w:rFonts w:cstheme="minorHAnsi"/>
        </w:rPr>
        <w:t>• Biologisk mangfold</w:t>
      </w:r>
    </w:p>
    <w:p w:rsidR="007E2731" w:rsidRPr="00D42F0C" w:rsidRDefault="007E2731" w:rsidP="006C7DC0">
      <w:pPr>
        <w:rPr>
          <w:rFonts w:cstheme="minorHAnsi"/>
        </w:rPr>
      </w:pPr>
      <w:r>
        <w:rPr>
          <w:rFonts w:cstheme="minorHAnsi"/>
        </w:rPr>
        <w:t>Berggrunnen er svært næringsrik, og kan gi grunnlag for viktige naturtyper, kalkkrevende vegetasjon og sjeldne arter. Fylkesmannen i Nordland’s gjennomgang av kunnskapsaksene for naturmiljø avdekker ingen utvalgte eller truede naturtyper. Ei heller er det registrert prioriterte eller rødlistede arter i influensområdet.</w:t>
      </w:r>
      <w:r w:rsidR="00ED1480">
        <w:rPr>
          <w:rFonts w:cstheme="minorHAnsi"/>
        </w:rPr>
        <w:t xml:space="preserve"> Det har vært gjennomgang av Naturbase og utvalgte naturbaser for naturinformasjon.</w:t>
      </w:r>
    </w:p>
    <w:p w:rsidR="009F158A" w:rsidRDefault="009F158A" w:rsidP="00A70280">
      <w:pPr>
        <w:pStyle w:val="Overskrift2"/>
      </w:pPr>
      <w:bookmarkStart w:id="44" w:name="_Toc467595408"/>
      <w:r w:rsidRPr="00D42F0C">
        <w:t>8.7 Rekreasjonsinteresser/ rekreasjonsbruk</w:t>
      </w:r>
      <w:bookmarkEnd w:id="44"/>
    </w:p>
    <w:p w:rsidR="007E2731" w:rsidRPr="00D42F0C" w:rsidRDefault="007E2731" w:rsidP="006C7DC0">
      <w:pPr>
        <w:rPr>
          <w:rFonts w:cstheme="minorHAnsi"/>
        </w:rPr>
      </w:pPr>
      <w:r>
        <w:rPr>
          <w:rFonts w:cstheme="minorHAnsi"/>
        </w:rPr>
        <w:t xml:space="preserve">Planområdet er adkomstveg til utstrakte hytteområder. </w:t>
      </w:r>
      <w:r w:rsidR="00ED1480">
        <w:rPr>
          <w:rFonts w:cstheme="minorHAnsi"/>
        </w:rPr>
        <w:t>Området er i Naturbasen registrert som svært viktig friluftsområde, der det nevnes at traktorveger benyttes mye for utøvelse av friluftsliv.</w:t>
      </w:r>
      <w:r w:rsidR="0046176F">
        <w:rPr>
          <w:rFonts w:cstheme="minorHAnsi"/>
        </w:rPr>
        <w:t xml:space="preserve"> Planforslaget vil kunne føre til økt bruk av </w:t>
      </w:r>
      <w:r w:rsidR="001F6822">
        <w:rPr>
          <w:rFonts w:cstheme="minorHAnsi"/>
        </w:rPr>
        <w:t xml:space="preserve">friluftsområdet. </w:t>
      </w:r>
    </w:p>
    <w:p w:rsidR="009F158A" w:rsidRDefault="009F158A" w:rsidP="00A70280">
      <w:pPr>
        <w:pStyle w:val="Overskrift2"/>
      </w:pPr>
      <w:bookmarkStart w:id="45" w:name="_Toc467595409"/>
      <w:r w:rsidRPr="00D42F0C">
        <w:t>8.14 ROS</w:t>
      </w:r>
      <w:bookmarkEnd w:id="45"/>
    </w:p>
    <w:p w:rsidR="004A394A" w:rsidRPr="004A394A" w:rsidRDefault="004A394A" w:rsidP="004A394A">
      <w:r>
        <w:t>Planen medfører ingen vesentlige endringer i forhold til eksisterende situasjon.</w:t>
      </w:r>
    </w:p>
    <w:p w:rsidR="009F158A" w:rsidRDefault="009F158A" w:rsidP="00A70280">
      <w:pPr>
        <w:pStyle w:val="Overskrift2"/>
      </w:pPr>
      <w:bookmarkStart w:id="46" w:name="_Toc467595410"/>
      <w:r w:rsidRPr="00D42F0C">
        <w:t>8.15 Jordressurser/landbruk</w:t>
      </w:r>
      <w:r w:rsidR="00E62E99">
        <w:t>/skogbruk</w:t>
      </w:r>
      <w:bookmarkEnd w:id="46"/>
    </w:p>
    <w:p w:rsidR="00E62E99" w:rsidRPr="00D42F0C" w:rsidRDefault="00E62E99" w:rsidP="006C7DC0">
      <w:pPr>
        <w:rPr>
          <w:rFonts w:cstheme="minorHAnsi"/>
        </w:rPr>
      </w:pPr>
      <w:r>
        <w:rPr>
          <w:rFonts w:cstheme="minorHAnsi"/>
        </w:rPr>
        <w:t>Planen har ingen konsekvenser for skogbruk, annet enn bedre tilkomst for skogbruksmaskiner.</w:t>
      </w:r>
    </w:p>
    <w:p w:rsidR="009F158A" w:rsidRDefault="009F158A" w:rsidP="00A70280">
      <w:pPr>
        <w:pStyle w:val="Overskrift2"/>
      </w:pPr>
      <w:bookmarkStart w:id="47" w:name="_Toc467595411"/>
      <w:r w:rsidRPr="00D42F0C">
        <w:t>8.20 Avveining av virkninger</w:t>
      </w:r>
      <w:bookmarkEnd w:id="47"/>
    </w:p>
    <w:p w:rsidR="0009388F" w:rsidRPr="001F6822" w:rsidRDefault="00FA6A9A">
      <w:r>
        <w:t>Planen medfører ingen vesentlige endringer i forhold til eksisterende situasjon.</w:t>
      </w:r>
    </w:p>
    <w:p w:rsidR="009F158A" w:rsidRPr="00D42F0C" w:rsidRDefault="009F158A" w:rsidP="00A70280">
      <w:pPr>
        <w:pStyle w:val="Overskrift1"/>
      </w:pPr>
      <w:bookmarkStart w:id="48" w:name="_Toc467595412"/>
      <w:r w:rsidRPr="00D42F0C">
        <w:lastRenderedPageBreak/>
        <w:t>9 Innkomne innspill</w:t>
      </w:r>
      <w:bookmarkEnd w:id="48"/>
    </w:p>
    <w:p w:rsidR="009F158A" w:rsidRDefault="009F158A" w:rsidP="00A70280">
      <w:pPr>
        <w:pStyle w:val="Overskrift2"/>
      </w:pPr>
      <w:bookmarkStart w:id="49" w:name="_Toc467595413"/>
      <w:r w:rsidRPr="00D42F0C">
        <w:t>9.1 Merknader</w:t>
      </w:r>
      <w:r w:rsidR="0009388F">
        <w:t xml:space="preserve"> fra første varsel</w:t>
      </w:r>
      <w:r w:rsidR="001F6822">
        <w:t>, 30.5.2015</w:t>
      </w:r>
      <w:bookmarkEnd w:id="49"/>
    </w:p>
    <w:p w:rsidR="00297322" w:rsidRDefault="0009388F" w:rsidP="006C7DC0">
      <w:pPr>
        <w:rPr>
          <w:rFonts w:cstheme="minorHAnsi"/>
        </w:rPr>
      </w:pPr>
      <w:r>
        <w:rPr>
          <w:rFonts w:cstheme="minorHAnsi"/>
        </w:rPr>
        <w:t>Til første varsel om oppstart er det</w:t>
      </w:r>
      <w:r w:rsidR="00297322">
        <w:rPr>
          <w:rFonts w:cstheme="minorHAnsi"/>
        </w:rPr>
        <w:t xml:space="preserve"> kommet inn tre innspill til planoppstarten</w:t>
      </w:r>
      <w:r w:rsidR="004A394A">
        <w:rPr>
          <w:rFonts w:cstheme="minorHAnsi"/>
        </w:rPr>
        <w:t xml:space="preserve"> pr. brev, samt et møte</w:t>
      </w:r>
      <w:r w:rsidR="00297322">
        <w:rPr>
          <w:rFonts w:cstheme="minorHAnsi"/>
        </w:rPr>
        <w:t>.</w:t>
      </w:r>
      <w:r w:rsidR="003101C8">
        <w:rPr>
          <w:rFonts w:cstheme="minorHAnsi"/>
        </w:rPr>
        <w:t xml:space="preserve"> Sammendrag følger under, originaler legges ved planbeskrivelsen.</w:t>
      </w:r>
    </w:p>
    <w:p w:rsidR="00A70280" w:rsidRDefault="00A70280" w:rsidP="006C7DC0">
      <w:pPr>
        <w:rPr>
          <w:rFonts w:cstheme="minorHAnsi"/>
        </w:rPr>
      </w:pPr>
    </w:p>
    <w:p w:rsidR="00297322" w:rsidRDefault="00E82B9D" w:rsidP="006C7DC0">
      <w:pPr>
        <w:rPr>
          <w:rFonts w:cstheme="minorHAnsi"/>
        </w:rPr>
      </w:pPr>
      <w:r>
        <w:rPr>
          <w:rFonts w:cstheme="minorHAnsi"/>
        </w:rPr>
        <w:t xml:space="preserve">Inngående brev </w:t>
      </w:r>
      <w:r w:rsidR="00297322">
        <w:rPr>
          <w:rFonts w:cstheme="minorHAnsi"/>
        </w:rPr>
        <w:t xml:space="preserve">Sametinget, </w:t>
      </w:r>
      <w:r>
        <w:rPr>
          <w:rFonts w:cstheme="minorHAnsi"/>
        </w:rPr>
        <w:t>dat. 17.6.2015. 1s.</w:t>
      </w:r>
    </w:p>
    <w:p w:rsidR="00635116" w:rsidRDefault="00297322" w:rsidP="006C7DC0">
      <w:pPr>
        <w:rPr>
          <w:rFonts w:cstheme="minorHAnsi"/>
        </w:rPr>
      </w:pPr>
      <w:r>
        <w:rPr>
          <w:rFonts w:cstheme="minorHAnsi"/>
        </w:rPr>
        <w:t xml:space="preserve">Etter deres vurdering vil omsøkte tiltak ikke komme i konflikt med fredete, samiske kulturminner. </w:t>
      </w:r>
      <w:r w:rsidR="00635116">
        <w:rPr>
          <w:rFonts w:cstheme="minorHAnsi"/>
        </w:rPr>
        <w:t xml:space="preserve">Om det skulle oppdages slike må arbeid stoppes og melding sendes Sametinget og fylkeskommunen. </w:t>
      </w:r>
    </w:p>
    <w:p w:rsidR="00635116" w:rsidRPr="00635116" w:rsidRDefault="00635116" w:rsidP="006C7DC0">
      <w:pPr>
        <w:rPr>
          <w:rStyle w:val="Utheving"/>
        </w:rPr>
      </w:pPr>
      <w:r w:rsidRPr="00635116">
        <w:rPr>
          <w:rStyle w:val="Utheving"/>
        </w:rPr>
        <w:t>Planleggers kommentar: Tas til følge.</w:t>
      </w:r>
    </w:p>
    <w:p w:rsidR="00635116" w:rsidRDefault="00635116" w:rsidP="006C7DC0">
      <w:pPr>
        <w:rPr>
          <w:rFonts w:cstheme="minorHAnsi"/>
        </w:rPr>
      </w:pPr>
    </w:p>
    <w:p w:rsidR="00635116" w:rsidRDefault="00E82B9D" w:rsidP="006C7DC0">
      <w:pPr>
        <w:rPr>
          <w:rFonts w:cstheme="minorHAnsi"/>
        </w:rPr>
      </w:pPr>
      <w:r>
        <w:rPr>
          <w:rFonts w:cstheme="minorHAnsi"/>
        </w:rPr>
        <w:t xml:space="preserve">Inngående brev </w:t>
      </w:r>
      <w:r w:rsidR="00635116">
        <w:rPr>
          <w:rFonts w:cstheme="minorHAnsi"/>
        </w:rPr>
        <w:t>Nordland Fylkeskommune,</w:t>
      </w:r>
      <w:r>
        <w:rPr>
          <w:rFonts w:cstheme="minorHAnsi"/>
        </w:rPr>
        <w:t xml:space="preserve"> dat. </w:t>
      </w:r>
      <w:r w:rsidR="00635116">
        <w:rPr>
          <w:rFonts w:cstheme="minorHAnsi"/>
        </w:rPr>
        <w:t>1.7.2015</w:t>
      </w:r>
      <w:r>
        <w:rPr>
          <w:rFonts w:cstheme="minorHAnsi"/>
        </w:rPr>
        <w:t>. 2s.</w:t>
      </w:r>
    </w:p>
    <w:p w:rsidR="00297322" w:rsidRDefault="00635116" w:rsidP="006C7DC0">
      <w:pPr>
        <w:rPr>
          <w:rFonts w:cstheme="minorHAnsi"/>
        </w:rPr>
      </w:pPr>
      <w:r>
        <w:rPr>
          <w:rFonts w:cstheme="minorHAnsi"/>
        </w:rPr>
        <w:t xml:space="preserve">Fylkeskommunen viser til gjeldende Fylkesplan for Nordland kapittel 8. </w:t>
      </w:r>
      <w:r w:rsidRPr="004661AD">
        <w:rPr>
          <w:rFonts w:cstheme="minorHAnsi"/>
          <w:i/>
        </w:rPr>
        <w:t>Arealpolitikk i Nordland</w:t>
      </w:r>
      <w:r>
        <w:rPr>
          <w:rFonts w:cstheme="minorHAnsi"/>
        </w:rPr>
        <w:t xml:space="preserve">, og ber om at mål for arealpolitikken beskrevet der hensyntas i planarbeidet. </w:t>
      </w:r>
      <w:r w:rsidR="004661AD">
        <w:rPr>
          <w:rFonts w:cstheme="minorHAnsi"/>
        </w:rPr>
        <w:t xml:space="preserve">De bemerker også generelle punkt som bør tas hensyn til i planprosesser. De er ikke kjent med verneverdige kulturminner som kommer i konflikt med planene. </w:t>
      </w:r>
    </w:p>
    <w:p w:rsidR="004661AD" w:rsidRDefault="004661AD" w:rsidP="004661AD">
      <w:pPr>
        <w:rPr>
          <w:rStyle w:val="Utheving"/>
        </w:rPr>
      </w:pPr>
      <w:r w:rsidRPr="00635116">
        <w:rPr>
          <w:rStyle w:val="Utheving"/>
        </w:rPr>
        <w:t>Planleggers kommentar: Tas til følge.</w:t>
      </w:r>
    </w:p>
    <w:p w:rsidR="003101C8" w:rsidRPr="00635116" w:rsidRDefault="003101C8" w:rsidP="004661AD">
      <w:pPr>
        <w:rPr>
          <w:rStyle w:val="Utheving"/>
        </w:rPr>
      </w:pPr>
    </w:p>
    <w:p w:rsidR="004661AD" w:rsidRDefault="00E82B9D" w:rsidP="006C7DC0">
      <w:pPr>
        <w:rPr>
          <w:rFonts w:cstheme="minorHAnsi"/>
        </w:rPr>
      </w:pPr>
      <w:r>
        <w:rPr>
          <w:rFonts w:cstheme="minorHAnsi"/>
        </w:rPr>
        <w:t xml:space="preserve">Inngående brev </w:t>
      </w:r>
      <w:r w:rsidR="004661AD">
        <w:rPr>
          <w:rFonts w:cstheme="minorHAnsi"/>
        </w:rPr>
        <w:t xml:space="preserve">Fylkesmannen i Nordland, </w:t>
      </w:r>
      <w:r>
        <w:rPr>
          <w:rFonts w:cstheme="minorHAnsi"/>
        </w:rPr>
        <w:t xml:space="preserve">dat. </w:t>
      </w:r>
      <w:r w:rsidR="004661AD">
        <w:rPr>
          <w:rFonts w:cstheme="minorHAnsi"/>
        </w:rPr>
        <w:t>23.7.2015</w:t>
      </w:r>
      <w:r>
        <w:rPr>
          <w:rFonts w:cstheme="minorHAnsi"/>
        </w:rPr>
        <w:t>. 2s.</w:t>
      </w:r>
      <w:r w:rsidR="004661AD">
        <w:rPr>
          <w:rFonts w:cstheme="minorHAnsi"/>
        </w:rPr>
        <w:t xml:space="preserve"> </w:t>
      </w:r>
    </w:p>
    <w:p w:rsidR="004661AD" w:rsidRDefault="004661AD" w:rsidP="006C7DC0">
      <w:pPr>
        <w:rPr>
          <w:rFonts w:cstheme="minorHAnsi"/>
        </w:rPr>
      </w:pPr>
      <w:r>
        <w:rPr>
          <w:rFonts w:cstheme="minorHAnsi"/>
        </w:rPr>
        <w:t xml:space="preserve">Etter fylkesmannens vurdering stadfester planen i all vesentlighet eksisterende forhold og bruk. </w:t>
      </w:r>
      <w:r w:rsidR="00E27CB8">
        <w:rPr>
          <w:rFonts w:cstheme="minorHAnsi"/>
        </w:rPr>
        <w:t xml:space="preserve">Det er ikke kjent utvalgte eller truede naturtyper i planområdet. Ei heller registrerte prioriterte eller rødliste arter. Planområdet er del av Saltfjellet reinbeitedistrikt. Arbeid på eksisterende vei og bygging av ytterligere parkeringsplasser bør arronderes slik at det ikke oppstår varige stengsler. </w:t>
      </w:r>
    </w:p>
    <w:p w:rsidR="00E27CB8" w:rsidRDefault="00E27CB8" w:rsidP="006C7DC0">
      <w:pPr>
        <w:rPr>
          <w:rFonts w:cstheme="minorHAnsi"/>
        </w:rPr>
      </w:pPr>
      <w:r>
        <w:rPr>
          <w:rFonts w:cstheme="minorHAnsi"/>
        </w:rPr>
        <w:t xml:space="preserve">De minner om «Nordlandsatlas» </w:t>
      </w:r>
      <w:r w:rsidR="003101C8">
        <w:rPr>
          <w:rFonts w:cstheme="minorHAnsi"/>
        </w:rPr>
        <w:t>som tilbud til kommuner i Nordland om kvalitetssikring av arealplaner. De ber om at denne plans sosifil, kart som pdf og lenke til plandokument blir sendt dem ved offentlig ettersyn.</w:t>
      </w:r>
    </w:p>
    <w:p w:rsidR="003101C8" w:rsidRDefault="003101C8" w:rsidP="006C7DC0">
      <w:pPr>
        <w:rPr>
          <w:rStyle w:val="Utheving"/>
        </w:rPr>
      </w:pPr>
      <w:r w:rsidRPr="00635116">
        <w:rPr>
          <w:rStyle w:val="Utheving"/>
        </w:rPr>
        <w:t>Planle</w:t>
      </w:r>
      <w:r>
        <w:rPr>
          <w:rStyle w:val="Utheving"/>
        </w:rPr>
        <w:t xml:space="preserve">ggers kommentar: </w:t>
      </w:r>
      <w:r w:rsidR="00E82B9D">
        <w:rPr>
          <w:rStyle w:val="Utheving"/>
        </w:rPr>
        <w:t xml:space="preserve">Brev mottatt etter høringsfrist 11.7.2015. </w:t>
      </w:r>
      <w:r>
        <w:rPr>
          <w:rStyle w:val="Utheving"/>
        </w:rPr>
        <w:t>Tas til følge.</w:t>
      </w:r>
    </w:p>
    <w:p w:rsidR="00A7283E" w:rsidRDefault="00A7283E" w:rsidP="00A7283E">
      <w:pPr>
        <w:rPr>
          <w:rStyle w:val="Utheving"/>
          <w:i w:val="0"/>
        </w:rPr>
      </w:pPr>
    </w:p>
    <w:p w:rsidR="00A7283E" w:rsidRDefault="00A7283E" w:rsidP="00A7283E">
      <w:pPr>
        <w:rPr>
          <w:rStyle w:val="Utheving"/>
          <w:i w:val="0"/>
        </w:rPr>
      </w:pPr>
      <w:r>
        <w:rPr>
          <w:rStyle w:val="Utheving"/>
          <w:i w:val="0"/>
        </w:rPr>
        <w:t>Møte skogbrukssjefen 15.4.2015.</w:t>
      </w:r>
    </w:p>
    <w:p w:rsidR="00A7283E" w:rsidRDefault="00A7283E" w:rsidP="00A7283E">
      <w:pPr>
        <w:rPr>
          <w:rStyle w:val="Utheving"/>
          <w:i w:val="0"/>
        </w:rPr>
      </w:pPr>
      <w:r>
        <w:rPr>
          <w:rStyle w:val="Utheving"/>
          <w:i w:val="0"/>
        </w:rPr>
        <w:t>Bestemmelse ang. bruk av vegen bør lyde «Vegen kan til enhver tid benyttes som landbruksveg.» Bestemmelse som angir vegbredde 3,5 m i tidligere reguleringsplan bør økes til 4,0 m, da skogsmaskiner er mellom 3,0-3,5 m brede.</w:t>
      </w:r>
    </w:p>
    <w:p w:rsidR="00A7283E" w:rsidRDefault="00A7283E" w:rsidP="00A7283E">
      <w:pPr>
        <w:rPr>
          <w:rStyle w:val="Utheving"/>
        </w:rPr>
      </w:pPr>
      <w:r w:rsidRPr="00635116">
        <w:rPr>
          <w:rStyle w:val="Utheving"/>
        </w:rPr>
        <w:t>Planleggers kommentar: Tas til følge.</w:t>
      </w:r>
    </w:p>
    <w:p w:rsidR="00A7283E" w:rsidRDefault="00A7283E" w:rsidP="006C7DC0">
      <w:pPr>
        <w:rPr>
          <w:rFonts w:cstheme="minorHAnsi"/>
        </w:rPr>
      </w:pPr>
    </w:p>
    <w:p w:rsidR="009F158A" w:rsidRDefault="009F158A" w:rsidP="00A70280">
      <w:pPr>
        <w:pStyle w:val="Overskrift2"/>
      </w:pPr>
      <w:bookmarkStart w:id="50" w:name="_Toc467595414"/>
      <w:r w:rsidRPr="00D42F0C">
        <w:lastRenderedPageBreak/>
        <w:t xml:space="preserve">9.2 </w:t>
      </w:r>
      <w:r w:rsidR="0009388F">
        <w:t>Merknader fra andre varsel</w:t>
      </w:r>
      <w:r w:rsidR="001F6822">
        <w:t>, 20.09.2016</w:t>
      </w:r>
      <w:bookmarkEnd w:id="50"/>
    </w:p>
    <w:p w:rsidR="0009388F" w:rsidRDefault="0009388F" w:rsidP="0009388F">
      <w:pPr>
        <w:rPr>
          <w:rFonts w:cstheme="minorHAnsi"/>
        </w:rPr>
      </w:pPr>
      <w:r>
        <w:rPr>
          <w:rFonts w:cstheme="minorHAnsi"/>
        </w:rPr>
        <w:t>Til andre varsel om oppstart er det kommet inn fire innspill til planoppstarten pr. brev/epost. Sammendrag følger under, originaler legges ved planbeskrivelsen.</w:t>
      </w:r>
    </w:p>
    <w:p w:rsidR="00536620" w:rsidRDefault="00536620" w:rsidP="0009388F">
      <w:pPr>
        <w:rPr>
          <w:rFonts w:cstheme="minorHAnsi"/>
        </w:rPr>
      </w:pPr>
    </w:p>
    <w:p w:rsidR="0009388F" w:rsidRDefault="0009388F" w:rsidP="0009388F">
      <w:pPr>
        <w:rPr>
          <w:rFonts w:cstheme="minorHAnsi"/>
        </w:rPr>
      </w:pPr>
      <w:r>
        <w:rPr>
          <w:rFonts w:cstheme="minorHAnsi"/>
        </w:rPr>
        <w:t>Inngående epost Saltfjellet Reinbeitedistrikt, v/Per Olav Oskal, dat. 10.10.2016.</w:t>
      </w:r>
      <w:r w:rsidR="006F727C">
        <w:rPr>
          <w:rFonts w:cstheme="minorHAnsi"/>
        </w:rPr>
        <w:t xml:space="preserve"> 1s.</w:t>
      </w:r>
    </w:p>
    <w:p w:rsidR="0009388F" w:rsidRDefault="0009388F" w:rsidP="0009388F">
      <w:pPr>
        <w:rPr>
          <w:rFonts w:cstheme="minorHAnsi"/>
        </w:rPr>
      </w:pPr>
      <w:r>
        <w:rPr>
          <w:rFonts w:cstheme="minorHAnsi"/>
        </w:rPr>
        <w:t xml:space="preserve">Etter deres vurdering har de ingen innvendinger til reguleringen. Forutsetter at grøfter ikke blir vanskelig å forsere. </w:t>
      </w:r>
      <w:r w:rsidR="00536620">
        <w:rPr>
          <w:rFonts w:cstheme="minorHAnsi"/>
        </w:rPr>
        <w:t>De skal ha rett til å bruke veien.</w:t>
      </w:r>
    </w:p>
    <w:p w:rsidR="00536620" w:rsidRDefault="00536620" w:rsidP="00536620">
      <w:pPr>
        <w:rPr>
          <w:rStyle w:val="Utheving"/>
        </w:rPr>
      </w:pPr>
      <w:r w:rsidRPr="00635116">
        <w:rPr>
          <w:rStyle w:val="Utheving"/>
        </w:rPr>
        <w:t>Planleggers kommentar: Tas til følge.</w:t>
      </w:r>
    </w:p>
    <w:p w:rsidR="00536620" w:rsidRDefault="00536620" w:rsidP="0009388F">
      <w:pPr>
        <w:rPr>
          <w:rFonts w:cstheme="minorHAnsi"/>
        </w:rPr>
      </w:pPr>
    </w:p>
    <w:p w:rsidR="00536620" w:rsidRDefault="00536620" w:rsidP="0009388F">
      <w:pPr>
        <w:rPr>
          <w:rFonts w:cstheme="minorHAnsi"/>
        </w:rPr>
      </w:pPr>
      <w:r>
        <w:rPr>
          <w:rFonts w:cstheme="minorHAnsi"/>
        </w:rPr>
        <w:t>Inngående epost Fylkesmannen i Nordland, dat. 19.10.2016.</w:t>
      </w:r>
      <w:r w:rsidR="006F727C">
        <w:rPr>
          <w:rFonts w:cstheme="minorHAnsi"/>
        </w:rPr>
        <w:t xml:space="preserve"> 1s.</w:t>
      </w:r>
    </w:p>
    <w:p w:rsidR="00536620" w:rsidRDefault="00536620" w:rsidP="0009388F">
      <w:pPr>
        <w:rPr>
          <w:rFonts w:cstheme="minorHAnsi"/>
        </w:rPr>
      </w:pPr>
      <w:r>
        <w:rPr>
          <w:rFonts w:cstheme="minorHAnsi"/>
        </w:rPr>
        <w:t xml:space="preserve">Opplyser om tilbudet «Nordlandsatlas», og ber om at sosifil, kart som pdf og lenke til plandokument blir sendt til </w:t>
      </w:r>
      <w:hyperlink r:id="rId13" w:history="1">
        <w:r w:rsidRPr="00C80299">
          <w:rPr>
            <w:rStyle w:val="Hyperkobling"/>
            <w:rFonts w:cstheme="minorHAnsi"/>
          </w:rPr>
          <w:t>plannordland@kartverket.no</w:t>
        </w:r>
      </w:hyperlink>
      <w:r>
        <w:rPr>
          <w:rFonts w:cstheme="minorHAnsi"/>
        </w:rPr>
        <w:t xml:space="preserve">. </w:t>
      </w:r>
    </w:p>
    <w:p w:rsidR="00536620" w:rsidRDefault="00536620" w:rsidP="00536620">
      <w:pPr>
        <w:rPr>
          <w:rStyle w:val="Utheving"/>
        </w:rPr>
      </w:pPr>
      <w:r w:rsidRPr="00635116">
        <w:rPr>
          <w:rStyle w:val="Utheving"/>
        </w:rPr>
        <w:t xml:space="preserve">Planleggers kommentar: </w:t>
      </w:r>
      <w:r>
        <w:rPr>
          <w:rStyle w:val="Utheving"/>
        </w:rPr>
        <w:t xml:space="preserve">Dokumenter </w:t>
      </w:r>
      <w:r w:rsidR="002934BB">
        <w:rPr>
          <w:rStyle w:val="Utheving"/>
        </w:rPr>
        <w:t>sendes ved offentlig høring</w:t>
      </w:r>
      <w:r w:rsidRPr="00635116">
        <w:rPr>
          <w:rStyle w:val="Utheving"/>
        </w:rPr>
        <w:t>.</w:t>
      </w:r>
    </w:p>
    <w:p w:rsidR="00536620" w:rsidRDefault="00536620" w:rsidP="0009388F">
      <w:pPr>
        <w:rPr>
          <w:rFonts w:cstheme="minorHAnsi"/>
        </w:rPr>
      </w:pPr>
    </w:p>
    <w:p w:rsidR="002934BB" w:rsidRDefault="002934BB" w:rsidP="002934BB">
      <w:pPr>
        <w:rPr>
          <w:rFonts w:cstheme="minorHAnsi"/>
        </w:rPr>
      </w:pPr>
      <w:r>
        <w:rPr>
          <w:rFonts w:cstheme="minorHAnsi"/>
        </w:rPr>
        <w:t>Inngående epost NVE, dat. 28.10.2016.</w:t>
      </w:r>
      <w:r w:rsidR="006F727C">
        <w:rPr>
          <w:rFonts w:cstheme="minorHAnsi"/>
        </w:rPr>
        <w:t xml:space="preserve"> 2s.</w:t>
      </w:r>
    </w:p>
    <w:p w:rsidR="002934BB" w:rsidRDefault="002934BB" w:rsidP="004F077C">
      <w:pPr>
        <w:rPr>
          <w:rFonts w:cstheme="minorHAnsi"/>
        </w:rPr>
      </w:pPr>
      <w:r>
        <w:rPr>
          <w:rFonts w:cstheme="minorHAnsi"/>
        </w:rPr>
        <w:t xml:space="preserve">Etter deres vurdering vil forlengelsen av adkomstveien berøre aktsomhetsområder for skred. Viser til veileder «Skogsveger og skredfare». </w:t>
      </w:r>
      <w:r w:rsidR="004F077C">
        <w:rPr>
          <w:rFonts w:cstheme="minorHAnsi"/>
        </w:rPr>
        <w:t xml:space="preserve">Tiltaket berører noen mindre elver/bekker. De anbefaler bruk av bruer i stedet for kulverter ved kryssing av vassdrag. </w:t>
      </w:r>
      <w:r w:rsidR="004F077C" w:rsidRPr="004F077C">
        <w:rPr>
          <w:rFonts w:cstheme="minorHAnsi"/>
        </w:rPr>
        <w:t>Tiltaket må ikke medføre nevneverdig skade eller ulempe for noen allmenne interesser i vassdragene</w:t>
      </w:r>
      <w:r w:rsidR="004F077C">
        <w:rPr>
          <w:rFonts w:cstheme="minorHAnsi"/>
        </w:rPr>
        <w:t xml:space="preserve"> </w:t>
      </w:r>
      <w:r w:rsidR="004F077C" w:rsidRPr="004F077C">
        <w:rPr>
          <w:rFonts w:cstheme="minorHAnsi"/>
        </w:rPr>
        <w:t xml:space="preserve">uten at dette skjer i medhold av kravene i </w:t>
      </w:r>
      <w:r w:rsidR="004F077C">
        <w:rPr>
          <w:rFonts w:cstheme="minorHAnsi"/>
        </w:rPr>
        <w:t>v</w:t>
      </w:r>
      <w:r w:rsidR="004F077C" w:rsidRPr="004F077C">
        <w:rPr>
          <w:rFonts w:cstheme="minorHAnsi"/>
        </w:rPr>
        <w:t>annressursloven. (jfr. vrl § 8).</w:t>
      </w:r>
      <w:r w:rsidR="004F077C">
        <w:rPr>
          <w:rFonts w:cstheme="minorHAnsi"/>
        </w:rPr>
        <w:t xml:space="preserve"> </w:t>
      </w:r>
    </w:p>
    <w:p w:rsidR="002934BB" w:rsidRDefault="002934BB" w:rsidP="002934BB">
      <w:pPr>
        <w:rPr>
          <w:rStyle w:val="Utheving"/>
        </w:rPr>
      </w:pPr>
      <w:r w:rsidRPr="00635116">
        <w:rPr>
          <w:rStyle w:val="Utheving"/>
        </w:rPr>
        <w:t>Planleggers kommentar: Tas til følge.</w:t>
      </w:r>
    </w:p>
    <w:p w:rsidR="002934BB" w:rsidRDefault="002934BB" w:rsidP="0009388F">
      <w:pPr>
        <w:rPr>
          <w:rFonts w:cstheme="minorHAnsi"/>
        </w:rPr>
      </w:pPr>
    </w:p>
    <w:p w:rsidR="004F077C" w:rsidRDefault="004F077C" w:rsidP="004F077C">
      <w:pPr>
        <w:rPr>
          <w:rFonts w:cstheme="minorHAnsi"/>
        </w:rPr>
      </w:pPr>
      <w:r>
        <w:rPr>
          <w:rFonts w:cstheme="minorHAnsi"/>
        </w:rPr>
        <w:t>Inngående epost Nordland Fylkeskommune, dat. 28.10.2016.</w:t>
      </w:r>
      <w:r w:rsidR="006F727C">
        <w:rPr>
          <w:rFonts w:cstheme="minorHAnsi"/>
        </w:rPr>
        <w:t xml:space="preserve"> 3s.</w:t>
      </w:r>
    </w:p>
    <w:p w:rsidR="004F077C" w:rsidRDefault="004F077C" w:rsidP="004F077C">
      <w:pPr>
        <w:rPr>
          <w:rFonts w:cstheme="minorHAnsi"/>
        </w:rPr>
      </w:pPr>
      <w:r w:rsidRPr="004F077C">
        <w:rPr>
          <w:rFonts w:cstheme="minorHAnsi"/>
        </w:rPr>
        <w:t xml:space="preserve">Fylkeskommunen støtter kommunens vedtak om å </w:t>
      </w:r>
      <w:r w:rsidRPr="004F077C">
        <w:rPr>
          <w:rFonts w:cstheme="minorHAnsi"/>
          <w:i/>
        </w:rPr>
        <w:t>fraråde</w:t>
      </w:r>
      <w:r w:rsidRPr="004F077C">
        <w:rPr>
          <w:rFonts w:cstheme="minorHAnsi"/>
        </w:rPr>
        <w:t xml:space="preserve"> at tiltakshaver får utarbeide regulerings-plan for forlengelse av adkomstveg og ny parkering.</w:t>
      </w:r>
      <w:r>
        <w:rPr>
          <w:rFonts w:cstheme="minorHAnsi"/>
        </w:rPr>
        <w:t xml:space="preserve"> Dette med grunnlag i at tiltaket er i strid med kommuneplanens arealdel. </w:t>
      </w:r>
      <w:r w:rsidR="0067234E">
        <w:rPr>
          <w:rFonts w:cstheme="minorHAnsi"/>
        </w:rPr>
        <w:t xml:space="preserve">De viser til de arealpolitiske retningslinjene og strategiene som går fram av kap. 8 i Fylkesplan for Nordland 2013-2025, hvor det heter «Arealforvaltningen i Nordland skal skje på grunnlag av overordnede arealplaner». </w:t>
      </w:r>
    </w:p>
    <w:p w:rsidR="004F077C" w:rsidRDefault="004F077C" w:rsidP="0009388F">
      <w:pPr>
        <w:rPr>
          <w:rFonts w:cstheme="minorHAnsi"/>
        </w:rPr>
      </w:pPr>
      <w:r w:rsidRPr="00635116">
        <w:rPr>
          <w:rStyle w:val="Utheving"/>
        </w:rPr>
        <w:t>Planleggers kommentar:</w:t>
      </w:r>
      <w:r>
        <w:rPr>
          <w:rStyle w:val="Utheving"/>
        </w:rPr>
        <w:t xml:space="preserve"> epost </w:t>
      </w:r>
      <w:r w:rsidRPr="004F077C">
        <w:rPr>
          <w:rStyle w:val="Utheving"/>
        </w:rPr>
        <w:t>mottatt 09.11.2016</w:t>
      </w:r>
      <w:r>
        <w:rPr>
          <w:rStyle w:val="Utheving"/>
        </w:rPr>
        <w:t>, etter høringsfristen.</w:t>
      </w:r>
      <w:r w:rsidR="0067234E">
        <w:rPr>
          <w:rStyle w:val="Utheving"/>
        </w:rPr>
        <w:t xml:space="preserve"> Deres støtte til kommunens vedtak tas til orientering. </w:t>
      </w:r>
      <w:r w:rsidR="003F0044">
        <w:rPr>
          <w:rStyle w:val="Utheving"/>
        </w:rPr>
        <w:t xml:space="preserve">Tiltakshaver </w:t>
      </w:r>
      <w:r w:rsidR="006F727C">
        <w:rPr>
          <w:rStyle w:val="Utheving"/>
        </w:rPr>
        <w:t xml:space="preserve">mener tiltakets omfang er av en så liten utstrekning til at avvik fra kommuneplanens arealdel ikke er av betydning. </w:t>
      </w:r>
    </w:p>
    <w:p w:rsidR="0009388F" w:rsidRDefault="0009388F" w:rsidP="0009388F">
      <w:pPr>
        <w:rPr>
          <w:rFonts w:cstheme="minorHAnsi"/>
        </w:rPr>
      </w:pPr>
    </w:p>
    <w:p w:rsidR="009F158A" w:rsidRDefault="009F158A" w:rsidP="00A70280">
      <w:pPr>
        <w:pStyle w:val="Overskrift2"/>
      </w:pPr>
      <w:bookmarkStart w:id="51" w:name="_Toc467595415"/>
      <w:r w:rsidRPr="00D42F0C">
        <w:t>10 Avsluttende kommentar</w:t>
      </w:r>
      <w:bookmarkEnd w:id="51"/>
    </w:p>
    <w:p w:rsidR="007F58E7" w:rsidRPr="00D42F0C" w:rsidRDefault="00E62E99" w:rsidP="006C7DC0">
      <w:pPr>
        <w:rPr>
          <w:rFonts w:cstheme="minorHAnsi"/>
          <w:b/>
          <w:sz w:val="36"/>
          <w:szCs w:val="36"/>
        </w:rPr>
      </w:pPr>
      <w:r>
        <w:rPr>
          <w:rFonts w:cstheme="minorHAnsi"/>
        </w:rPr>
        <w:t>Vi mener planen bør vedtas i den form den foreligger.</w:t>
      </w:r>
    </w:p>
    <w:sectPr w:rsidR="007F58E7" w:rsidRPr="00D42F0C" w:rsidSect="00F7744B">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261" w:rsidRDefault="001F5261">
      <w:pPr>
        <w:spacing w:after="0" w:line="240" w:lineRule="auto"/>
      </w:pPr>
      <w:r>
        <w:separator/>
      </w:r>
    </w:p>
  </w:endnote>
  <w:endnote w:type="continuationSeparator" w:id="0">
    <w:p w:rsidR="001F5261" w:rsidRDefault="001F5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325189"/>
      <w:docPartObj>
        <w:docPartGallery w:val="Page Numbers (Bottom of Page)"/>
        <w:docPartUnique/>
      </w:docPartObj>
    </w:sdtPr>
    <w:sdtEndPr/>
    <w:sdtContent>
      <w:sdt>
        <w:sdtPr>
          <w:id w:val="98381352"/>
          <w:docPartObj>
            <w:docPartGallery w:val="Page Numbers (Top of Page)"/>
            <w:docPartUnique/>
          </w:docPartObj>
        </w:sdtPr>
        <w:sdtEndPr/>
        <w:sdtContent>
          <w:p w:rsidR="004F2A31" w:rsidRDefault="004F2A31" w:rsidP="00A721C5">
            <w:pPr>
              <w:pStyle w:val="Bunntekst"/>
              <w:jc w:val="center"/>
            </w:pPr>
            <w:r>
              <w:t xml:space="preserve">Side </w:t>
            </w:r>
            <w:r>
              <w:rPr>
                <w:b/>
                <w:bCs/>
                <w:sz w:val="24"/>
                <w:szCs w:val="24"/>
              </w:rPr>
              <w:fldChar w:fldCharType="begin"/>
            </w:r>
            <w:r>
              <w:rPr>
                <w:b/>
                <w:bCs/>
              </w:rPr>
              <w:instrText>PAGE</w:instrText>
            </w:r>
            <w:r>
              <w:rPr>
                <w:b/>
                <w:bCs/>
                <w:sz w:val="24"/>
                <w:szCs w:val="24"/>
              </w:rPr>
              <w:fldChar w:fldCharType="separate"/>
            </w:r>
            <w:r w:rsidR="001244BD">
              <w:rPr>
                <w:b/>
                <w:bCs/>
                <w:noProof/>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1244BD">
              <w:rPr>
                <w:b/>
                <w:bCs/>
                <w:noProof/>
              </w:rPr>
              <w:t>12</w:t>
            </w:r>
            <w:r>
              <w:rPr>
                <w:b/>
                <w:bCs/>
                <w:sz w:val="24"/>
                <w:szCs w:val="24"/>
              </w:rPr>
              <w:fldChar w:fldCharType="end"/>
            </w:r>
          </w:p>
        </w:sdtContent>
      </w:sdt>
    </w:sdtContent>
  </w:sdt>
  <w:p w:rsidR="004F2A31" w:rsidRDefault="004F2A3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261" w:rsidRDefault="001F5261">
      <w:pPr>
        <w:spacing w:after="0" w:line="240" w:lineRule="auto"/>
      </w:pPr>
      <w:r>
        <w:separator/>
      </w:r>
    </w:p>
  </w:footnote>
  <w:footnote w:type="continuationSeparator" w:id="0">
    <w:p w:rsidR="001F5261" w:rsidRDefault="001F52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8A6"/>
    <w:rsid w:val="00000D18"/>
    <w:rsid w:val="00022DC3"/>
    <w:rsid w:val="00030B69"/>
    <w:rsid w:val="00055D74"/>
    <w:rsid w:val="000575EC"/>
    <w:rsid w:val="00061183"/>
    <w:rsid w:val="000837BA"/>
    <w:rsid w:val="0009388F"/>
    <w:rsid w:val="000A7BE0"/>
    <w:rsid w:val="000B33EE"/>
    <w:rsid w:val="000D05DA"/>
    <w:rsid w:val="000E3D68"/>
    <w:rsid w:val="001118B0"/>
    <w:rsid w:val="00112AD6"/>
    <w:rsid w:val="001244BD"/>
    <w:rsid w:val="001258B9"/>
    <w:rsid w:val="00154274"/>
    <w:rsid w:val="00165638"/>
    <w:rsid w:val="0018005A"/>
    <w:rsid w:val="001A444E"/>
    <w:rsid w:val="001B1EC4"/>
    <w:rsid w:val="001E4A8B"/>
    <w:rsid w:val="001F5261"/>
    <w:rsid w:val="001F6822"/>
    <w:rsid w:val="00204A78"/>
    <w:rsid w:val="0022577C"/>
    <w:rsid w:val="00254FA1"/>
    <w:rsid w:val="00265B8F"/>
    <w:rsid w:val="002759DD"/>
    <w:rsid w:val="00277C6D"/>
    <w:rsid w:val="002934BB"/>
    <w:rsid w:val="00297322"/>
    <w:rsid w:val="003101C8"/>
    <w:rsid w:val="00312F55"/>
    <w:rsid w:val="00353D26"/>
    <w:rsid w:val="00370AA0"/>
    <w:rsid w:val="003F0044"/>
    <w:rsid w:val="00412DD5"/>
    <w:rsid w:val="00435987"/>
    <w:rsid w:val="00436991"/>
    <w:rsid w:val="00450BAB"/>
    <w:rsid w:val="0046176F"/>
    <w:rsid w:val="004661AD"/>
    <w:rsid w:val="00486D86"/>
    <w:rsid w:val="004A394A"/>
    <w:rsid w:val="004B046C"/>
    <w:rsid w:val="004E0AFC"/>
    <w:rsid w:val="004E0EF9"/>
    <w:rsid w:val="004F077C"/>
    <w:rsid w:val="004F2A31"/>
    <w:rsid w:val="00536620"/>
    <w:rsid w:val="00544BCD"/>
    <w:rsid w:val="00547AD3"/>
    <w:rsid w:val="00552108"/>
    <w:rsid w:val="00564605"/>
    <w:rsid w:val="005821D9"/>
    <w:rsid w:val="00584773"/>
    <w:rsid w:val="0058755D"/>
    <w:rsid w:val="005E5108"/>
    <w:rsid w:val="00635116"/>
    <w:rsid w:val="0067234E"/>
    <w:rsid w:val="006A2670"/>
    <w:rsid w:val="006A5E5C"/>
    <w:rsid w:val="006C7DC0"/>
    <w:rsid w:val="006D69B2"/>
    <w:rsid w:val="006E2BBE"/>
    <w:rsid w:val="006F727C"/>
    <w:rsid w:val="00710933"/>
    <w:rsid w:val="00741262"/>
    <w:rsid w:val="00752EAA"/>
    <w:rsid w:val="007701B1"/>
    <w:rsid w:val="00783D1C"/>
    <w:rsid w:val="007B2BB7"/>
    <w:rsid w:val="007E2731"/>
    <w:rsid w:val="007F58E7"/>
    <w:rsid w:val="00805207"/>
    <w:rsid w:val="00846731"/>
    <w:rsid w:val="0088673D"/>
    <w:rsid w:val="008A59B6"/>
    <w:rsid w:val="008B18A6"/>
    <w:rsid w:val="008B5C55"/>
    <w:rsid w:val="00903CA8"/>
    <w:rsid w:val="009410BB"/>
    <w:rsid w:val="009446ED"/>
    <w:rsid w:val="0095347B"/>
    <w:rsid w:val="00986577"/>
    <w:rsid w:val="009B620D"/>
    <w:rsid w:val="009E245E"/>
    <w:rsid w:val="009F158A"/>
    <w:rsid w:val="00A40B17"/>
    <w:rsid w:val="00A57162"/>
    <w:rsid w:val="00A60BC2"/>
    <w:rsid w:val="00A70280"/>
    <w:rsid w:val="00A721C5"/>
    <w:rsid w:val="00A7283E"/>
    <w:rsid w:val="00A754F8"/>
    <w:rsid w:val="00A8218C"/>
    <w:rsid w:val="00AE4DE3"/>
    <w:rsid w:val="00B0432A"/>
    <w:rsid w:val="00B55500"/>
    <w:rsid w:val="00BB26D9"/>
    <w:rsid w:val="00BF5762"/>
    <w:rsid w:val="00C30329"/>
    <w:rsid w:val="00C3683D"/>
    <w:rsid w:val="00C407D2"/>
    <w:rsid w:val="00C5709F"/>
    <w:rsid w:val="00CA1CB3"/>
    <w:rsid w:val="00CC2845"/>
    <w:rsid w:val="00CE76A2"/>
    <w:rsid w:val="00D156EF"/>
    <w:rsid w:val="00D42F0C"/>
    <w:rsid w:val="00D55558"/>
    <w:rsid w:val="00D61F40"/>
    <w:rsid w:val="00D64D15"/>
    <w:rsid w:val="00D906A1"/>
    <w:rsid w:val="00D940E4"/>
    <w:rsid w:val="00DC7AB4"/>
    <w:rsid w:val="00DF7E01"/>
    <w:rsid w:val="00E27CB8"/>
    <w:rsid w:val="00E4282D"/>
    <w:rsid w:val="00E43586"/>
    <w:rsid w:val="00E502C4"/>
    <w:rsid w:val="00E62E99"/>
    <w:rsid w:val="00E82B9D"/>
    <w:rsid w:val="00E83D28"/>
    <w:rsid w:val="00E97CFB"/>
    <w:rsid w:val="00ED1480"/>
    <w:rsid w:val="00EF0BAB"/>
    <w:rsid w:val="00F45758"/>
    <w:rsid w:val="00F7744B"/>
    <w:rsid w:val="00F80318"/>
    <w:rsid w:val="00F95BC7"/>
    <w:rsid w:val="00FA6A9A"/>
    <w:rsid w:val="00FF79A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5151EF-F8B1-417E-8566-9BBA91F9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1C8"/>
  </w:style>
  <w:style w:type="paragraph" w:styleId="Overskrift1">
    <w:name w:val="heading 1"/>
    <w:basedOn w:val="Normal"/>
    <w:next w:val="Normal"/>
    <w:link w:val="Overskrift1Tegn"/>
    <w:uiPriority w:val="9"/>
    <w:qFormat/>
    <w:rsid w:val="00A70280"/>
    <w:pPr>
      <w:keepNext/>
      <w:keepLines/>
      <w:spacing w:before="480" w:after="0"/>
      <w:outlineLvl w:val="0"/>
    </w:pPr>
    <w:rPr>
      <w:rFonts w:eastAsiaTheme="majorEastAsia" w:cstheme="minorHAnsi"/>
      <w:b/>
      <w:bCs/>
      <w:sz w:val="28"/>
      <w:szCs w:val="28"/>
    </w:rPr>
  </w:style>
  <w:style w:type="paragraph" w:styleId="Overskrift2">
    <w:name w:val="heading 2"/>
    <w:basedOn w:val="Normal"/>
    <w:next w:val="Normal"/>
    <w:link w:val="Overskrift2Tegn"/>
    <w:uiPriority w:val="9"/>
    <w:unhideWhenUsed/>
    <w:qFormat/>
    <w:rsid w:val="00A70280"/>
    <w:pPr>
      <w:keepNext/>
      <w:keepLines/>
      <w:spacing w:before="200" w:after="0"/>
      <w:outlineLvl w:val="1"/>
    </w:pPr>
    <w:rPr>
      <w:rFonts w:eastAsiaTheme="majorEastAsia" w:cstheme="minorHAnsi"/>
      <w:b/>
      <w:bCs/>
      <w:color w:val="000000" w:themeColor="text1"/>
    </w:rPr>
  </w:style>
  <w:style w:type="paragraph" w:styleId="Overskrift3">
    <w:name w:val="heading 3"/>
    <w:basedOn w:val="Normal"/>
    <w:next w:val="Normal"/>
    <w:link w:val="Overskrift3Tegn"/>
    <w:uiPriority w:val="9"/>
    <w:unhideWhenUsed/>
    <w:qFormat/>
    <w:rsid w:val="007109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70280"/>
    <w:rPr>
      <w:rFonts w:eastAsiaTheme="majorEastAsia" w:cstheme="minorHAnsi"/>
      <w:b/>
      <w:bCs/>
      <w:sz w:val="28"/>
      <w:szCs w:val="28"/>
    </w:rPr>
  </w:style>
  <w:style w:type="character" w:styleId="Hyperkobling">
    <w:name w:val="Hyperlink"/>
    <w:basedOn w:val="Standardskriftforavsnitt"/>
    <w:uiPriority w:val="99"/>
    <w:unhideWhenUsed/>
    <w:rsid w:val="008B18A6"/>
    <w:rPr>
      <w:color w:val="0000FF" w:themeColor="hyperlink"/>
      <w:u w:val="single"/>
    </w:rPr>
  </w:style>
  <w:style w:type="paragraph" w:styleId="Ingenmellomrom">
    <w:name w:val="No Spacing"/>
    <w:uiPriority w:val="1"/>
    <w:qFormat/>
    <w:rsid w:val="008B18A6"/>
    <w:pPr>
      <w:spacing w:after="0" w:line="240" w:lineRule="auto"/>
    </w:pPr>
  </w:style>
  <w:style w:type="paragraph" w:styleId="Bunntekst">
    <w:name w:val="footer"/>
    <w:basedOn w:val="Normal"/>
    <w:link w:val="BunntekstTegn"/>
    <w:uiPriority w:val="99"/>
    <w:unhideWhenUsed/>
    <w:rsid w:val="008B18A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B18A6"/>
  </w:style>
  <w:style w:type="paragraph" w:styleId="Overskriftforinnholdsfortegnelse">
    <w:name w:val="TOC Heading"/>
    <w:basedOn w:val="Overskrift1"/>
    <w:next w:val="Normal"/>
    <w:uiPriority w:val="39"/>
    <w:unhideWhenUsed/>
    <w:qFormat/>
    <w:rsid w:val="008B18A6"/>
    <w:pPr>
      <w:outlineLvl w:val="9"/>
    </w:pPr>
    <w:rPr>
      <w:lang w:eastAsia="nb-NO"/>
    </w:rPr>
  </w:style>
  <w:style w:type="paragraph" w:styleId="INNH1">
    <w:name w:val="toc 1"/>
    <w:basedOn w:val="Normal"/>
    <w:next w:val="Normal"/>
    <w:autoRedefine/>
    <w:uiPriority w:val="39"/>
    <w:unhideWhenUsed/>
    <w:rsid w:val="008B18A6"/>
    <w:pPr>
      <w:spacing w:after="100"/>
    </w:pPr>
  </w:style>
  <w:style w:type="paragraph" w:styleId="Bobletekst">
    <w:name w:val="Balloon Text"/>
    <w:basedOn w:val="Normal"/>
    <w:link w:val="BobletekstTegn"/>
    <w:uiPriority w:val="99"/>
    <w:semiHidden/>
    <w:unhideWhenUsed/>
    <w:rsid w:val="008B18A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B18A6"/>
    <w:rPr>
      <w:rFonts w:ascii="Tahoma" w:hAnsi="Tahoma" w:cs="Tahoma"/>
      <w:sz w:val="16"/>
      <w:szCs w:val="16"/>
    </w:rPr>
  </w:style>
  <w:style w:type="character" w:customStyle="1" w:styleId="Overskrift2Tegn">
    <w:name w:val="Overskrift 2 Tegn"/>
    <w:basedOn w:val="Standardskriftforavsnitt"/>
    <w:link w:val="Overskrift2"/>
    <w:uiPriority w:val="9"/>
    <w:rsid w:val="00A70280"/>
    <w:rPr>
      <w:rFonts w:eastAsiaTheme="majorEastAsia" w:cstheme="minorHAnsi"/>
      <w:b/>
      <w:bCs/>
      <w:color w:val="000000" w:themeColor="text1"/>
    </w:rPr>
  </w:style>
  <w:style w:type="character" w:customStyle="1" w:styleId="Overskrift3Tegn">
    <w:name w:val="Overskrift 3 Tegn"/>
    <w:basedOn w:val="Standardskriftforavsnitt"/>
    <w:link w:val="Overskrift3"/>
    <w:uiPriority w:val="9"/>
    <w:rsid w:val="00710933"/>
    <w:rPr>
      <w:rFonts w:asciiTheme="majorHAnsi" w:eastAsiaTheme="majorEastAsia" w:hAnsiTheme="majorHAnsi" w:cstheme="majorBidi"/>
      <w:b/>
      <w:bCs/>
      <w:color w:val="4F81BD" w:themeColor="accent1"/>
    </w:rPr>
  </w:style>
  <w:style w:type="paragraph" w:styleId="INNH2">
    <w:name w:val="toc 2"/>
    <w:basedOn w:val="Normal"/>
    <w:next w:val="Normal"/>
    <w:autoRedefine/>
    <w:uiPriority w:val="39"/>
    <w:unhideWhenUsed/>
    <w:rsid w:val="009F158A"/>
    <w:pPr>
      <w:spacing w:after="100"/>
      <w:ind w:left="220"/>
    </w:pPr>
  </w:style>
  <w:style w:type="paragraph" w:styleId="Topptekst">
    <w:name w:val="header"/>
    <w:basedOn w:val="Normal"/>
    <w:link w:val="TopptekstTegn"/>
    <w:uiPriority w:val="99"/>
    <w:unhideWhenUsed/>
    <w:rsid w:val="00A721C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721C5"/>
  </w:style>
  <w:style w:type="character" w:styleId="Utheving">
    <w:name w:val="Emphasis"/>
    <w:basedOn w:val="Standardskriftforavsnitt"/>
    <w:uiPriority w:val="20"/>
    <w:qFormat/>
    <w:rsid w:val="00635116"/>
    <w:rPr>
      <w:i/>
      <w:iCs/>
    </w:rPr>
  </w:style>
  <w:style w:type="table" w:styleId="Tabellrutenett">
    <w:name w:val="Table Grid"/>
    <w:basedOn w:val="Vanligtabell"/>
    <w:uiPriority w:val="59"/>
    <w:rsid w:val="00582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D64D15"/>
    <w:pPr>
      <w:spacing w:line="240" w:lineRule="auto"/>
    </w:pPr>
    <w:rPr>
      <w:b/>
      <w:bCs/>
      <w:color w:val="4F81BD" w:themeColor="accent1"/>
      <w:sz w:val="18"/>
      <w:szCs w:val="18"/>
    </w:rPr>
  </w:style>
  <w:style w:type="paragraph" w:styleId="Figurliste">
    <w:name w:val="table of figures"/>
    <w:basedOn w:val="Normal"/>
    <w:next w:val="Normal"/>
    <w:uiPriority w:val="99"/>
    <w:unhideWhenUsed/>
    <w:rsid w:val="00312F5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lannordland@kartverket.n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31650-101B-4DCD-9EB6-CB77C587C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12</Pages>
  <Words>3086</Words>
  <Characters>16360</Characters>
  <Application>Microsoft Office Word</Application>
  <DocSecurity>0</DocSecurity>
  <Lines>136</Lines>
  <Paragraphs>38</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19408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Annelise Bolland</dc:creator>
  <cp:lastModifiedBy>Håvard Kolbeinsvik</cp:lastModifiedBy>
  <cp:revision>9</cp:revision>
  <cp:lastPrinted>2015-08-18T11:30:00Z</cp:lastPrinted>
  <dcterms:created xsi:type="dcterms:W3CDTF">2016-11-14T13:49:00Z</dcterms:created>
  <dcterms:modified xsi:type="dcterms:W3CDTF">2016-11-22T15:27:00Z</dcterms:modified>
</cp:coreProperties>
</file>