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561A9" w:rsidRDefault="000A1C02" w:rsidP="00231A4D"/>
    <w:tbl>
      <w:tblPr>
        <w:tblStyle w:val="Tabellrutenett"/>
        <w:tblW w:w="9360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0A0" w:firstRow="1" w:lastRow="0" w:firstColumn="1" w:lastColumn="0" w:noHBand="0" w:noVBand="0"/>
      </w:tblPr>
      <w:tblGrid>
        <w:gridCol w:w="1620"/>
        <w:gridCol w:w="6300"/>
        <w:gridCol w:w="1440"/>
      </w:tblGrid>
      <w:tr w:rsidR="00FE7428">
        <w:trPr>
          <w:trHeight w:hRule="exact" w:val="198"/>
        </w:trPr>
        <w:tc>
          <w:tcPr>
            <w:tcW w:w="1620" w:type="dxa"/>
            <w:shd w:val="clear" w:color="auto" w:fill="auto"/>
          </w:tcPr>
          <w:p w:rsidR="006D6C04" w:rsidRPr="008E655A" w:rsidRDefault="00CE4590" w:rsidP="00321D24">
            <w:pPr>
              <w:pStyle w:val="Topptekst"/>
              <w:rPr>
                <w:rFonts w:ascii="Arial" w:hAnsi="Arial" w:cs="Arial"/>
                <w:b/>
                <w:sz w:val="18"/>
                <w:szCs w:val="18"/>
              </w:rPr>
            </w:pPr>
            <w:r w:rsidRPr="008E655A">
              <w:rPr>
                <w:rFonts w:ascii="Arial" w:hAnsi="Arial" w:cs="Arial"/>
                <w:b/>
                <w:sz w:val="18"/>
                <w:szCs w:val="18"/>
              </w:rPr>
              <w:t xml:space="preserve">Vår </w:t>
            </w:r>
            <w:proofErr w:type="spellStart"/>
            <w:r w:rsidRPr="008E655A">
              <w:rPr>
                <w:rFonts w:ascii="Arial" w:hAnsi="Arial" w:cs="Arial"/>
                <w:b/>
                <w:sz w:val="18"/>
                <w:szCs w:val="18"/>
              </w:rPr>
              <w:t>ref</w:t>
            </w:r>
            <w:proofErr w:type="spellEnd"/>
          </w:p>
        </w:tc>
        <w:tc>
          <w:tcPr>
            <w:tcW w:w="6300" w:type="dxa"/>
            <w:shd w:val="clear" w:color="auto" w:fill="auto"/>
          </w:tcPr>
          <w:p w:rsidR="006D6C04" w:rsidRPr="008E655A" w:rsidRDefault="00CE4590" w:rsidP="00321D24">
            <w:pPr>
              <w:pStyle w:val="Topptekst"/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Saksbehandler</w:t>
            </w:r>
          </w:p>
        </w:tc>
        <w:tc>
          <w:tcPr>
            <w:tcW w:w="1440" w:type="dxa"/>
          </w:tcPr>
          <w:p w:rsidR="006D6C04" w:rsidRPr="008E655A" w:rsidRDefault="00CE4590" w:rsidP="00E331C9">
            <w:pPr>
              <w:pStyle w:val="Topptekst"/>
              <w:rPr>
                <w:rFonts w:ascii="Arial" w:hAnsi="Arial" w:cs="Arial"/>
                <w:b/>
                <w:sz w:val="18"/>
                <w:szCs w:val="18"/>
              </w:rPr>
            </w:pPr>
            <w:r w:rsidRPr="008E655A">
              <w:rPr>
                <w:rFonts w:ascii="Arial" w:hAnsi="Arial" w:cs="Arial"/>
                <w:b/>
                <w:sz w:val="18"/>
                <w:szCs w:val="18"/>
              </w:rPr>
              <w:t>Dato</w:t>
            </w:r>
          </w:p>
        </w:tc>
      </w:tr>
      <w:tr w:rsidR="00FE7428">
        <w:trPr>
          <w:trHeight w:val="343"/>
        </w:trPr>
        <w:tc>
          <w:tcPr>
            <w:tcW w:w="1620" w:type="dxa"/>
            <w:shd w:val="clear" w:color="auto" w:fill="auto"/>
          </w:tcPr>
          <w:p w:rsidR="006D6C04" w:rsidRPr="008E655A" w:rsidRDefault="00CE4590" w:rsidP="00321D24">
            <w:pPr>
              <w:pStyle w:val="Topptekst"/>
              <w:rPr>
                <w:sz w:val="18"/>
                <w:szCs w:val="18"/>
              </w:rPr>
            </w:pPr>
            <w:bookmarkStart w:id="0" w:name="Saksnr"/>
            <w:r w:rsidRPr="008E655A">
              <w:rPr>
                <w:sz w:val="18"/>
                <w:szCs w:val="18"/>
              </w:rPr>
              <w:t>2018/1101</w:t>
            </w:r>
            <w:bookmarkEnd w:id="0"/>
          </w:p>
        </w:tc>
        <w:tc>
          <w:tcPr>
            <w:tcW w:w="6300" w:type="dxa"/>
            <w:shd w:val="clear" w:color="auto" w:fill="auto"/>
          </w:tcPr>
          <w:p w:rsidR="006D6C04" w:rsidRPr="008E655A" w:rsidRDefault="00CE4590" w:rsidP="00321D24">
            <w:pPr>
              <w:pStyle w:val="Topptekst"/>
              <w:rPr>
                <w:sz w:val="18"/>
                <w:szCs w:val="18"/>
              </w:rPr>
            </w:pPr>
            <w:bookmarkStart w:id="1" w:name="SaksbehandlerNavn"/>
            <w:r>
              <w:rPr>
                <w:sz w:val="18"/>
                <w:szCs w:val="18"/>
              </w:rPr>
              <w:t>Frode Tjønn</w:t>
            </w:r>
            <w:bookmarkEnd w:id="1"/>
            <w:r>
              <w:rPr>
                <w:sz w:val="18"/>
                <w:szCs w:val="18"/>
              </w:rPr>
              <w:t xml:space="preserve">, tlf.: </w:t>
            </w:r>
            <w:bookmarkStart w:id="2" w:name="SaksbehTLF"/>
            <w:r w:rsidRPr="008E655A">
              <w:rPr>
                <w:sz w:val="18"/>
                <w:szCs w:val="18"/>
              </w:rPr>
              <w:t>75682027</w:t>
            </w:r>
            <w:bookmarkEnd w:id="2"/>
          </w:p>
        </w:tc>
        <w:tc>
          <w:tcPr>
            <w:tcW w:w="1440" w:type="dxa"/>
          </w:tcPr>
          <w:p w:rsidR="006D6C04" w:rsidRPr="008E655A" w:rsidRDefault="00CE4590" w:rsidP="00F519D5">
            <w:pPr>
              <w:pStyle w:val="Topptekst"/>
              <w:rPr>
                <w:sz w:val="18"/>
                <w:szCs w:val="18"/>
              </w:rPr>
            </w:pPr>
            <w:bookmarkStart w:id="3" w:name="Brevdato"/>
            <w:r w:rsidRPr="008E655A">
              <w:rPr>
                <w:sz w:val="18"/>
                <w:szCs w:val="18"/>
              </w:rPr>
              <w:t>04.03.2019</w:t>
            </w:r>
            <w:bookmarkEnd w:id="3"/>
          </w:p>
        </w:tc>
      </w:tr>
    </w:tbl>
    <w:p w:rsidR="00E331C9" w:rsidRDefault="000A1C02" w:rsidP="00231A4D"/>
    <w:p w:rsidR="00231A4D" w:rsidRPr="007E215E" w:rsidRDefault="00CE4590" w:rsidP="007E215E">
      <w:pPr>
        <w:pStyle w:val="Overskrift1"/>
      </w:pPr>
      <w:bookmarkStart w:id="4" w:name="Tittel"/>
      <w:bookmarkStart w:id="5" w:name="_Toc2685891"/>
      <w:r w:rsidRPr="007E215E">
        <w:t>Offentlig planforslag. Boligområde i henhold til kommuneplanens arealdel</w:t>
      </w:r>
      <w:bookmarkEnd w:id="4"/>
      <w:bookmarkEnd w:id="5"/>
    </w:p>
    <w:bookmarkStart w:id="6" w:name="Start" w:displacedByCustomXml="next"/>
    <w:bookmarkEnd w:id="6" w:displacedByCustomXml="next"/>
    <w:sdt>
      <w:sdtPr>
        <w:rPr>
          <w:rFonts w:ascii="Times New Roman" w:eastAsia="Times New Roman" w:hAnsi="Times New Roman" w:cs="Times New Roman"/>
          <w:color w:val="auto"/>
          <w:sz w:val="24"/>
          <w:szCs w:val="24"/>
        </w:rPr>
        <w:id w:val="894010301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:rsidR="007E215E" w:rsidRDefault="007E215E">
          <w:pPr>
            <w:pStyle w:val="Overskriftforinnholdsfortegnelse"/>
          </w:pPr>
          <w:r>
            <w:t>Innhold</w:t>
          </w:r>
        </w:p>
        <w:p w:rsidR="00984D4A" w:rsidRDefault="007E215E">
          <w:pPr>
            <w:pStyle w:val="INNH1"/>
            <w:tabs>
              <w:tab w:val="right" w:leader="dot" w:pos="9372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2685891" w:history="1">
            <w:r w:rsidR="00984D4A" w:rsidRPr="00B3245F">
              <w:rPr>
                <w:rStyle w:val="Hyperkobling"/>
                <w:noProof/>
              </w:rPr>
              <w:t>Offentlig planforslag. Boligområde i henhold til kommuneplanens arealdel</w:t>
            </w:r>
            <w:r w:rsidR="00984D4A">
              <w:rPr>
                <w:noProof/>
                <w:webHidden/>
              </w:rPr>
              <w:tab/>
            </w:r>
            <w:r w:rsidR="00984D4A">
              <w:rPr>
                <w:noProof/>
                <w:webHidden/>
              </w:rPr>
              <w:fldChar w:fldCharType="begin"/>
            </w:r>
            <w:r w:rsidR="00984D4A">
              <w:rPr>
                <w:noProof/>
                <w:webHidden/>
              </w:rPr>
              <w:instrText xml:space="preserve"> PAGEREF _Toc2685891 \h </w:instrText>
            </w:r>
            <w:r w:rsidR="00984D4A">
              <w:rPr>
                <w:noProof/>
                <w:webHidden/>
              </w:rPr>
            </w:r>
            <w:r w:rsidR="00984D4A">
              <w:rPr>
                <w:noProof/>
                <w:webHidden/>
              </w:rPr>
              <w:fldChar w:fldCharType="separate"/>
            </w:r>
            <w:r w:rsidR="00984D4A">
              <w:rPr>
                <w:noProof/>
                <w:webHidden/>
              </w:rPr>
              <w:t>1</w:t>
            </w:r>
            <w:r w:rsidR="00984D4A">
              <w:rPr>
                <w:noProof/>
                <w:webHidden/>
              </w:rPr>
              <w:fldChar w:fldCharType="end"/>
            </w:r>
          </w:hyperlink>
        </w:p>
        <w:p w:rsidR="00984D4A" w:rsidRDefault="000A1C02">
          <w:pPr>
            <w:pStyle w:val="INNH2"/>
            <w:tabs>
              <w:tab w:val="right" w:leader="dot" w:pos="9372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2685892" w:history="1">
            <w:r w:rsidR="00984D4A" w:rsidRPr="00B3245F">
              <w:rPr>
                <w:rStyle w:val="Hyperkobling"/>
                <w:noProof/>
              </w:rPr>
              <w:t>Formål og bakgrunn</w:t>
            </w:r>
            <w:r w:rsidR="00984D4A">
              <w:rPr>
                <w:noProof/>
                <w:webHidden/>
              </w:rPr>
              <w:tab/>
            </w:r>
            <w:r w:rsidR="00984D4A">
              <w:rPr>
                <w:noProof/>
                <w:webHidden/>
              </w:rPr>
              <w:fldChar w:fldCharType="begin"/>
            </w:r>
            <w:r w:rsidR="00984D4A">
              <w:rPr>
                <w:noProof/>
                <w:webHidden/>
              </w:rPr>
              <w:instrText xml:space="preserve"> PAGEREF _Toc2685892 \h </w:instrText>
            </w:r>
            <w:r w:rsidR="00984D4A">
              <w:rPr>
                <w:noProof/>
                <w:webHidden/>
              </w:rPr>
            </w:r>
            <w:r w:rsidR="00984D4A">
              <w:rPr>
                <w:noProof/>
                <w:webHidden/>
              </w:rPr>
              <w:fldChar w:fldCharType="separate"/>
            </w:r>
            <w:r w:rsidR="00984D4A">
              <w:rPr>
                <w:noProof/>
                <w:webHidden/>
              </w:rPr>
              <w:t>1</w:t>
            </w:r>
            <w:r w:rsidR="00984D4A">
              <w:rPr>
                <w:noProof/>
                <w:webHidden/>
              </w:rPr>
              <w:fldChar w:fldCharType="end"/>
            </w:r>
          </w:hyperlink>
        </w:p>
        <w:p w:rsidR="00984D4A" w:rsidRDefault="000A1C02">
          <w:pPr>
            <w:pStyle w:val="INNH2"/>
            <w:tabs>
              <w:tab w:val="right" w:leader="dot" w:pos="9372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2685893" w:history="1">
            <w:r w:rsidR="00984D4A" w:rsidRPr="00B3245F">
              <w:rPr>
                <w:rStyle w:val="Hyperkobling"/>
                <w:noProof/>
              </w:rPr>
              <w:t>Påvirkning utenfor planområdet:</w:t>
            </w:r>
            <w:r w:rsidR="00984D4A">
              <w:rPr>
                <w:noProof/>
                <w:webHidden/>
              </w:rPr>
              <w:tab/>
            </w:r>
            <w:r w:rsidR="00984D4A">
              <w:rPr>
                <w:noProof/>
                <w:webHidden/>
              </w:rPr>
              <w:fldChar w:fldCharType="begin"/>
            </w:r>
            <w:r w:rsidR="00984D4A">
              <w:rPr>
                <w:noProof/>
                <w:webHidden/>
              </w:rPr>
              <w:instrText xml:space="preserve"> PAGEREF _Toc2685893 \h </w:instrText>
            </w:r>
            <w:r w:rsidR="00984D4A">
              <w:rPr>
                <w:noProof/>
                <w:webHidden/>
              </w:rPr>
            </w:r>
            <w:r w:rsidR="00984D4A">
              <w:rPr>
                <w:noProof/>
                <w:webHidden/>
              </w:rPr>
              <w:fldChar w:fldCharType="separate"/>
            </w:r>
            <w:r w:rsidR="00984D4A">
              <w:rPr>
                <w:noProof/>
                <w:webHidden/>
              </w:rPr>
              <w:t>4</w:t>
            </w:r>
            <w:r w:rsidR="00984D4A">
              <w:rPr>
                <w:noProof/>
                <w:webHidden/>
              </w:rPr>
              <w:fldChar w:fldCharType="end"/>
            </w:r>
          </w:hyperlink>
        </w:p>
        <w:p w:rsidR="00984D4A" w:rsidRDefault="000A1C02">
          <w:pPr>
            <w:pStyle w:val="INNH2"/>
            <w:tabs>
              <w:tab w:val="right" w:leader="dot" w:pos="9372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2685894" w:history="1">
            <w:r w:rsidR="00984D4A" w:rsidRPr="00B3245F">
              <w:rPr>
                <w:rStyle w:val="Hyperkobling"/>
                <w:noProof/>
              </w:rPr>
              <w:t>Planlagt bebyggelse:</w:t>
            </w:r>
            <w:r w:rsidR="00984D4A">
              <w:rPr>
                <w:noProof/>
                <w:webHidden/>
              </w:rPr>
              <w:tab/>
            </w:r>
            <w:r w:rsidR="00984D4A">
              <w:rPr>
                <w:noProof/>
                <w:webHidden/>
              </w:rPr>
              <w:fldChar w:fldCharType="begin"/>
            </w:r>
            <w:r w:rsidR="00984D4A">
              <w:rPr>
                <w:noProof/>
                <w:webHidden/>
              </w:rPr>
              <w:instrText xml:space="preserve"> PAGEREF _Toc2685894 \h </w:instrText>
            </w:r>
            <w:r w:rsidR="00984D4A">
              <w:rPr>
                <w:noProof/>
                <w:webHidden/>
              </w:rPr>
            </w:r>
            <w:r w:rsidR="00984D4A">
              <w:rPr>
                <w:noProof/>
                <w:webHidden/>
              </w:rPr>
              <w:fldChar w:fldCharType="separate"/>
            </w:r>
            <w:r w:rsidR="00984D4A">
              <w:rPr>
                <w:noProof/>
                <w:webHidden/>
              </w:rPr>
              <w:t>5</w:t>
            </w:r>
            <w:r w:rsidR="00984D4A">
              <w:rPr>
                <w:noProof/>
                <w:webHidden/>
              </w:rPr>
              <w:fldChar w:fldCharType="end"/>
            </w:r>
          </w:hyperlink>
        </w:p>
        <w:p w:rsidR="00984D4A" w:rsidRDefault="000A1C02">
          <w:pPr>
            <w:pStyle w:val="INNH2"/>
            <w:tabs>
              <w:tab w:val="right" w:leader="dot" w:pos="9372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2685895" w:history="1">
            <w:r w:rsidR="00984D4A" w:rsidRPr="00B3245F">
              <w:rPr>
                <w:rStyle w:val="Hyperkobling"/>
                <w:noProof/>
              </w:rPr>
              <w:t>Funksjonell og miljømessig kvalitet:</w:t>
            </w:r>
            <w:r w:rsidR="00984D4A">
              <w:rPr>
                <w:noProof/>
                <w:webHidden/>
              </w:rPr>
              <w:tab/>
            </w:r>
            <w:r w:rsidR="00984D4A">
              <w:rPr>
                <w:noProof/>
                <w:webHidden/>
              </w:rPr>
              <w:fldChar w:fldCharType="begin"/>
            </w:r>
            <w:r w:rsidR="00984D4A">
              <w:rPr>
                <w:noProof/>
                <w:webHidden/>
              </w:rPr>
              <w:instrText xml:space="preserve"> PAGEREF _Toc2685895 \h </w:instrText>
            </w:r>
            <w:r w:rsidR="00984D4A">
              <w:rPr>
                <w:noProof/>
                <w:webHidden/>
              </w:rPr>
            </w:r>
            <w:r w:rsidR="00984D4A">
              <w:rPr>
                <w:noProof/>
                <w:webHidden/>
              </w:rPr>
              <w:fldChar w:fldCharType="separate"/>
            </w:r>
            <w:r w:rsidR="00984D4A">
              <w:rPr>
                <w:noProof/>
                <w:webHidden/>
              </w:rPr>
              <w:t>5</w:t>
            </w:r>
            <w:r w:rsidR="00984D4A">
              <w:rPr>
                <w:noProof/>
                <w:webHidden/>
              </w:rPr>
              <w:fldChar w:fldCharType="end"/>
            </w:r>
          </w:hyperlink>
        </w:p>
        <w:p w:rsidR="00984D4A" w:rsidRDefault="000A1C02">
          <w:pPr>
            <w:pStyle w:val="INNH2"/>
            <w:tabs>
              <w:tab w:val="right" w:leader="dot" w:pos="9372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2685896" w:history="1">
            <w:r w:rsidR="00984D4A" w:rsidRPr="00B3245F">
              <w:rPr>
                <w:rStyle w:val="Hyperkobling"/>
                <w:noProof/>
              </w:rPr>
              <w:t>Tiltakets virkning på, og tilpasning til landskap og omgivelser.</w:t>
            </w:r>
            <w:r w:rsidR="00984D4A">
              <w:rPr>
                <w:noProof/>
                <w:webHidden/>
              </w:rPr>
              <w:tab/>
            </w:r>
            <w:r w:rsidR="00984D4A">
              <w:rPr>
                <w:noProof/>
                <w:webHidden/>
              </w:rPr>
              <w:fldChar w:fldCharType="begin"/>
            </w:r>
            <w:r w:rsidR="00984D4A">
              <w:rPr>
                <w:noProof/>
                <w:webHidden/>
              </w:rPr>
              <w:instrText xml:space="preserve"> PAGEREF _Toc2685896 \h </w:instrText>
            </w:r>
            <w:r w:rsidR="00984D4A">
              <w:rPr>
                <w:noProof/>
                <w:webHidden/>
              </w:rPr>
            </w:r>
            <w:r w:rsidR="00984D4A">
              <w:rPr>
                <w:noProof/>
                <w:webHidden/>
              </w:rPr>
              <w:fldChar w:fldCharType="separate"/>
            </w:r>
            <w:r w:rsidR="00984D4A">
              <w:rPr>
                <w:noProof/>
                <w:webHidden/>
              </w:rPr>
              <w:t>5</w:t>
            </w:r>
            <w:r w:rsidR="00984D4A">
              <w:rPr>
                <w:noProof/>
                <w:webHidden/>
              </w:rPr>
              <w:fldChar w:fldCharType="end"/>
            </w:r>
          </w:hyperlink>
        </w:p>
        <w:p w:rsidR="00984D4A" w:rsidRDefault="000A1C02">
          <w:pPr>
            <w:pStyle w:val="INNH2"/>
            <w:tabs>
              <w:tab w:val="right" w:leader="dot" w:pos="9372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2685897" w:history="1">
            <w:r w:rsidR="00984D4A" w:rsidRPr="00B3245F">
              <w:rPr>
                <w:rStyle w:val="Hyperkobling"/>
                <w:noProof/>
              </w:rPr>
              <w:t>Forhold til kommuneplanen:</w:t>
            </w:r>
            <w:r w:rsidR="00984D4A">
              <w:rPr>
                <w:noProof/>
                <w:webHidden/>
              </w:rPr>
              <w:tab/>
            </w:r>
            <w:r w:rsidR="00984D4A">
              <w:rPr>
                <w:noProof/>
                <w:webHidden/>
              </w:rPr>
              <w:fldChar w:fldCharType="begin"/>
            </w:r>
            <w:r w:rsidR="00984D4A">
              <w:rPr>
                <w:noProof/>
                <w:webHidden/>
              </w:rPr>
              <w:instrText xml:space="preserve"> PAGEREF _Toc2685897 \h </w:instrText>
            </w:r>
            <w:r w:rsidR="00984D4A">
              <w:rPr>
                <w:noProof/>
                <w:webHidden/>
              </w:rPr>
            </w:r>
            <w:r w:rsidR="00984D4A">
              <w:rPr>
                <w:noProof/>
                <w:webHidden/>
              </w:rPr>
              <w:fldChar w:fldCharType="separate"/>
            </w:r>
            <w:r w:rsidR="00984D4A">
              <w:rPr>
                <w:noProof/>
                <w:webHidden/>
              </w:rPr>
              <w:t>5</w:t>
            </w:r>
            <w:r w:rsidR="00984D4A">
              <w:rPr>
                <w:noProof/>
                <w:webHidden/>
              </w:rPr>
              <w:fldChar w:fldCharType="end"/>
            </w:r>
          </w:hyperlink>
        </w:p>
        <w:p w:rsidR="00984D4A" w:rsidRDefault="000A1C02">
          <w:pPr>
            <w:pStyle w:val="INNH2"/>
            <w:tabs>
              <w:tab w:val="right" w:leader="dot" w:pos="9372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2685898" w:history="1">
            <w:r w:rsidR="00984D4A" w:rsidRPr="00B3245F">
              <w:rPr>
                <w:rStyle w:val="Hyperkobling"/>
                <w:noProof/>
              </w:rPr>
              <w:t>Interesser som berøres i og ved planområdet:</w:t>
            </w:r>
            <w:r w:rsidR="00984D4A">
              <w:rPr>
                <w:noProof/>
                <w:webHidden/>
              </w:rPr>
              <w:tab/>
            </w:r>
            <w:r w:rsidR="00984D4A">
              <w:rPr>
                <w:noProof/>
                <w:webHidden/>
              </w:rPr>
              <w:fldChar w:fldCharType="begin"/>
            </w:r>
            <w:r w:rsidR="00984D4A">
              <w:rPr>
                <w:noProof/>
                <w:webHidden/>
              </w:rPr>
              <w:instrText xml:space="preserve"> PAGEREF _Toc2685898 \h </w:instrText>
            </w:r>
            <w:r w:rsidR="00984D4A">
              <w:rPr>
                <w:noProof/>
                <w:webHidden/>
              </w:rPr>
            </w:r>
            <w:r w:rsidR="00984D4A">
              <w:rPr>
                <w:noProof/>
                <w:webHidden/>
              </w:rPr>
              <w:fldChar w:fldCharType="separate"/>
            </w:r>
            <w:r w:rsidR="00984D4A">
              <w:rPr>
                <w:noProof/>
                <w:webHidden/>
              </w:rPr>
              <w:t>7</w:t>
            </w:r>
            <w:r w:rsidR="00984D4A">
              <w:rPr>
                <w:noProof/>
                <w:webHidden/>
              </w:rPr>
              <w:fldChar w:fldCharType="end"/>
            </w:r>
          </w:hyperlink>
        </w:p>
        <w:p w:rsidR="00984D4A" w:rsidRDefault="000A1C02">
          <w:pPr>
            <w:pStyle w:val="INNH2"/>
            <w:tabs>
              <w:tab w:val="right" w:leader="dot" w:pos="9372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2685899" w:history="1">
            <w:r w:rsidR="00984D4A" w:rsidRPr="00B3245F">
              <w:rPr>
                <w:rStyle w:val="Hyperkobling"/>
                <w:noProof/>
              </w:rPr>
              <w:t>Bygninger i området:</w:t>
            </w:r>
            <w:r w:rsidR="00984D4A">
              <w:rPr>
                <w:noProof/>
                <w:webHidden/>
              </w:rPr>
              <w:tab/>
            </w:r>
            <w:r w:rsidR="00984D4A">
              <w:rPr>
                <w:noProof/>
                <w:webHidden/>
              </w:rPr>
              <w:fldChar w:fldCharType="begin"/>
            </w:r>
            <w:r w:rsidR="00984D4A">
              <w:rPr>
                <w:noProof/>
                <w:webHidden/>
              </w:rPr>
              <w:instrText xml:space="preserve"> PAGEREF _Toc2685899 \h </w:instrText>
            </w:r>
            <w:r w:rsidR="00984D4A">
              <w:rPr>
                <w:noProof/>
                <w:webHidden/>
              </w:rPr>
            </w:r>
            <w:r w:rsidR="00984D4A">
              <w:rPr>
                <w:noProof/>
                <w:webHidden/>
              </w:rPr>
              <w:fldChar w:fldCharType="separate"/>
            </w:r>
            <w:r w:rsidR="00984D4A">
              <w:rPr>
                <w:noProof/>
                <w:webHidden/>
              </w:rPr>
              <w:t>10</w:t>
            </w:r>
            <w:r w:rsidR="00984D4A">
              <w:rPr>
                <w:noProof/>
                <w:webHidden/>
              </w:rPr>
              <w:fldChar w:fldCharType="end"/>
            </w:r>
          </w:hyperlink>
        </w:p>
        <w:p w:rsidR="00984D4A" w:rsidRDefault="000A1C02">
          <w:pPr>
            <w:pStyle w:val="INNH2"/>
            <w:tabs>
              <w:tab w:val="right" w:leader="dot" w:pos="9372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2685900" w:history="1">
            <w:r w:rsidR="00984D4A" w:rsidRPr="00B3245F">
              <w:rPr>
                <w:rStyle w:val="Hyperkobling"/>
                <w:noProof/>
              </w:rPr>
              <w:t>Hvordan samfunnssikkerhet skal ivaretas, blant annet gjennom å forebygge risiko og sårbarhet</w:t>
            </w:r>
            <w:r w:rsidR="00984D4A">
              <w:rPr>
                <w:noProof/>
                <w:webHidden/>
              </w:rPr>
              <w:tab/>
            </w:r>
            <w:r w:rsidR="00984D4A">
              <w:rPr>
                <w:noProof/>
                <w:webHidden/>
              </w:rPr>
              <w:fldChar w:fldCharType="begin"/>
            </w:r>
            <w:r w:rsidR="00984D4A">
              <w:rPr>
                <w:noProof/>
                <w:webHidden/>
              </w:rPr>
              <w:instrText xml:space="preserve"> PAGEREF _Toc2685900 \h </w:instrText>
            </w:r>
            <w:r w:rsidR="00984D4A">
              <w:rPr>
                <w:noProof/>
                <w:webHidden/>
              </w:rPr>
            </w:r>
            <w:r w:rsidR="00984D4A">
              <w:rPr>
                <w:noProof/>
                <w:webHidden/>
              </w:rPr>
              <w:fldChar w:fldCharType="separate"/>
            </w:r>
            <w:r w:rsidR="00984D4A">
              <w:rPr>
                <w:noProof/>
                <w:webHidden/>
              </w:rPr>
              <w:t>10</w:t>
            </w:r>
            <w:r w:rsidR="00984D4A">
              <w:rPr>
                <w:noProof/>
                <w:webHidden/>
              </w:rPr>
              <w:fldChar w:fldCharType="end"/>
            </w:r>
          </w:hyperlink>
        </w:p>
        <w:p w:rsidR="00984D4A" w:rsidRDefault="000A1C02">
          <w:pPr>
            <w:pStyle w:val="INNH2"/>
            <w:tabs>
              <w:tab w:val="right" w:leader="dot" w:pos="9372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2685901" w:history="1">
            <w:r w:rsidR="00984D4A" w:rsidRPr="00B3245F">
              <w:rPr>
                <w:rStyle w:val="Hyperkobling"/>
                <w:noProof/>
              </w:rPr>
              <w:t>Hvilke berørte offentlige organer og andre interesserte som skal varsles om planoppstart</w:t>
            </w:r>
            <w:r w:rsidR="00984D4A">
              <w:rPr>
                <w:noProof/>
                <w:webHidden/>
              </w:rPr>
              <w:tab/>
            </w:r>
            <w:r w:rsidR="00984D4A">
              <w:rPr>
                <w:noProof/>
                <w:webHidden/>
              </w:rPr>
              <w:fldChar w:fldCharType="begin"/>
            </w:r>
            <w:r w:rsidR="00984D4A">
              <w:rPr>
                <w:noProof/>
                <w:webHidden/>
              </w:rPr>
              <w:instrText xml:space="preserve"> PAGEREF _Toc2685901 \h </w:instrText>
            </w:r>
            <w:r w:rsidR="00984D4A">
              <w:rPr>
                <w:noProof/>
                <w:webHidden/>
              </w:rPr>
            </w:r>
            <w:r w:rsidR="00984D4A">
              <w:rPr>
                <w:noProof/>
                <w:webHidden/>
              </w:rPr>
              <w:fldChar w:fldCharType="separate"/>
            </w:r>
            <w:r w:rsidR="00984D4A">
              <w:rPr>
                <w:noProof/>
                <w:webHidden/>
              </w:rPr>
              <w:t>14</w:t>
            </w:r>
            <w:r w:rsidR="00984D4A">
              <w:rPr>
                <w:noProof/>
                <w:webHidden/>
              </w:rPr>
              <w:fldChar w:fldCharType="end"/>
            </w:r>
          </w:hyperlink>
        </w:p>
        <w:p w:rsidR="00984D4A" w:rsidRDefault="000A1C02">
          <w:pPr>
            <w:pStyle w:val="INNH2"/>
            <w:tabs>
              <w:tab w:val="right" w:leader="dot" w:pos="9372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2685902" w:history="1">
            <w:r w:rsidR="00984D4A" w:rsidRPr="00B3245F">
              <w:rPr>
                <w:rStyle w:val="Hyperkobling"/>
                <w:noProof/>
              </w:rPr>
              <w:t>Prosesser for samarbeid og medvirkning fra berørte fagmyndigheter, grunneiere, festere, naboer og andre berørte</w:t>
            </w:r>
            <w:r w:rsidR="00984D4A">
              <w:rPr>
                <w:noProof/>
                <w:webHidden/>
              </w:rPr>
              <w:tab/>
            </w:r>
            <w:r w:rsidR="00984D4A">
              <w:rPr>
                <w:noProof/>
                <w:webHidden/>
              </w:rPr>
              <w:fldChar w:fldCharType="begin"/>
            </w:r>
            <w:r w:rsidR="00984D4A">
              <w:rPr>
                <w:noProof/>
                <w:webHidden/>
              </w:rPr>
              <w:instrText xml:space="preserve"> PAGEREF _Toc2685902 \h </w:instrText>
            </w:r>
            <w:r w:rsidR="00984D4A">
              <w:rPr>
                <w:noProof/>
                <w:webHidden/>
              </w:rPr>
            </w:r>
            <w:r w:rsidR="00984D4A">
              <w:rPr>
                <w:noProof/>
                <w:webHidden/>
              </w:rPr>
              <w:fldChar w:fldCharType="separate"/>
            </w:r>
            <w:r w:rsidR="00984D4A">
              <w:rPr>
                <w:noProof/>
                <w:webHidden/>
              </w:rPr>
              <w:t>14</w:t>
            </w:r>
            <w:r w:rsidR="00984D4A">
              <w:rPr>
                <w:noProof/>
                <w:webHidden/>
              </w:rPr>
              <w:fldChar w:fldCharType="end"/>
            </w:r>
          </w:hyperlink>
        </w:p>
        <w:p w:rsidR="00984D4A" w:rsidRDefault="000A1C02">
          <w:pPr>
            <w:pStyle w:val="INNH2"/>
            <w:tabs>
              <w:tab w:val="right" w:leader="dot" w:pos="9372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2685903" w:history="1">
            <w:r w:rsidR="00984D4A" w:rsidRPr="00B3245F">
              <w:rPr>
                <w:rStyle w:val="Hyperkobling"/>
                <w:noProof/>
              </w:rPr>
              <w:t>Vurderingen av om planen er omfattet av forskrift om konsekvensutredninger, og hvordan kravene i tilfelle vil kunne bli ivaretatt.</w:t>
            </w:r>
            <w:r w:rsidR="00984D4A">
              <w:rPr>
                <w:noProof/>
                <w:webHidden/>
              </w:rPr>
              <w:tab/>
            </w:r>
            <w:r w:rsidR="00984D4A">
              <w:rPr>
                <w:noProof/>
                <w:webHidden/>
              </w:rPr>
              <w:fldChar w:fldCharType="begin"/>
            </w:r>
            <w:r w:rsidR="00984D4A">
              <w:rPr>
                <w:noProof/>
                <w:webHidden/>
              </w:rPr>
              <w:instrText xml:space="preserve"> PAGEREF _Toc2685903 \h </w:instrText>
            </w:r>
            <w:r w:rsidR="00984D4A">
              <w:rPr>
                <w:noProof/>
                <w:webHidden/>
              </w:rPr>
            </w:r>
            <w:r w:rsidR="00984D4A">
              <w:rPr>
                <w:noProof/>
                <w:webHidden/>
              </w:rPr>
              <w:fldChar w:fldCharType="separate"/>
            </w:r>
            <w:r w:rsidR="00984D4A">
              <w:rPr>
                <w:noProof/>
                <w:webHidden/>
              </w:rPr>
              <w:t>14</w:t>
            </w:r>
            <w:r w:rsidR="00984D4A">
              <w:rPr>
                <w:noProof/>
                <w:webHidden/>
              </w:rPr>
              <w:fldChar w:fldCharType="end"/>
            </w:r>
          </w:hyperlink>
        </w:p>
        <w:p w:rsidR="007E215E" w:rsidRDefault="007E215E">
          <w:r>
            <w:rPr>
              <w:b/>
              <w:bCs/>
            </w:rPr>
            <w:fldChar w:fldCharType="end"/>
          </w:r>
        </w:p>
      </w:sdtContent>
    </w:sdt>
    <w:p w:rsidR="0030373B" w:rsidRDefault="000A1C02" w:rsidP="00D13C46"/>
    <w:p w:rsidR="00487FE8" w:rsidRPr="00487FE8" w:rsidRDefault="00487FE8" w:rsidP="007E215E">
      <w:pPr>
        <w:pStyle w:val="Overskrift2"/>
      </w:pPr>
      <w:bookmarkStart w:id="7" w:name="_Toc2685892"/>
      <w:r w:rsidRPr="00487FE8">
        <w:t>Formål og bak</w:t>
      </w:r>
      <w:r>
        <w:t>gr</w:t>
      </w:r>
      <w:r w:rsidRPr="00487FE8">
        <w:t>unn</w:t>
      </w:r>
      <w:bookmarkEnd w:id="7"/>
    </w:p>
    <w:p w:rsidR="00D113E5" w:rsidRDefault="00487FE8" w:rsidP="00D13C46">
      <w:r>
        <w:t xml:space="preserve">Saltdal kommune viser til forskrift om private planer. Kommunen gjennomgår de samme tema som for private planer jfr. Forskrift om behandling av private detaljreguleringsplaner etter plan- og bygningslova. </w:t>
      </w:r>
    </w:p>
    <w:p w:rsidR="00487FE8" w:rsidRDefault="00487FE8" w:rsidP="00D13C46"/>
    <w:p w:rsidR="00487FE8" w:rsidRDefault="00487FE8" w:rsidP="00D13C46">
      <w:r>
        <w:t>1. Bakgrunn og formål:</w:t>
      </w:r>
    </w:p>
    <w:p w:rsidR="00487FE8" w:rsidRDefault="00487FE8" w:rsidP="00D13C46">
      <w:r>
        <w:t>Formål med planen er å tilrettelegge for boligfelt i henhold til kommuneplanens arealdel.  Saltdal kommune</w:t>
      </w:r>
      <w:r w:rsidR="00984D4A">
        <w:t>styre</w:t>
      </w:r>
      <w:r>
        <w:t xml:space="preserve"> har politisk vedtatt at det skal bygges ut nye eneboligfelt på </w:t>
      </w:r>
      <w:proofErr w:type="spellStart"/>
      <w:r>
        <w:t>Rognanområdet</w:t>
      </w:r>
      <w:proofErr w:type="spellEnd"/>
      <w:r>
        <w:t xml:space="preserve">. </w:t>
      </w:r>
    </w:p>
    <w:p w:rsidR="00487FE8" w:rsidRDefault="00487FE8" w:rsidP="00D13C46"/>
    <w:p w:rsidR="00487FE8" w:rsidRDefault="00487FE8" w:rsidP="00D13C46">
      <w:r>
        <w:t>Det har vært arbeidet med områdeplan for Flyplassen på Rognan. Dette på bakgrunn av politisk ønske om å tilrettelegge for boliger på dette området. Det ble fremmet sak for kommunestyret 10.04.2018. Kommunestyret vedtok å ikke utarbeide områdeplan for flyplassen. I vedtak ble rådmannen bedt om å finne nye områder for boligbebyggelse, inklusiv skogen ved flyplassen.</w:t>
      </w:r>
    </w:p>
    <w:p w:rsidR="00487FE8" w:rsidRDefault="00487FE8" w:rsidP="00D13C46"/>
    <w:p w:rsidR="00487FE8" w:rsidRDefault="00487FE8" w:rsidP="00D13C46">
      <w:r>
        <w:lastRenderedPageBreak/>
        <w:t xml:space="preserve">I </w:t>
      </w:r>
      <w:proofErr w:type="spellStart"/>
      <w:r w:rsidR="00984D4A">
        <w:t>kommunestyres</w:t>
      </w:r>
      <w:r>
        <w:t>ak</w:t>
      </w:r>
      <w:proofErr w:type="spellEnd"/>
      <w:r>
        <w:t xml:space="preserve"> </w:t>
      </w:r>
      <w:r w:rsidR="00984D4A">
        <w:t xml:space="preserve">39/18 i møte dat. </w:t>
      </w:r>
      <w:r>
        <w:t>19.06.2018</w:t>
      </w:r>
      <w:r w:rsidR="00984D4A">
        <w:t xml:space="preserve"> b</w:t>
      </w:r>
      <w:r>
        <w:t>le det vedtatt en prioritering av boligområder for utbygging. Nygård sør som det fremmes oppstart på planarbeid for</w:t>
      </w:r>
      <w:r w:rsidR="00C90841">
        <w:t>,</w:t>
      </w:r>
      <w:r>
        <w:t xml:space="preserve"> ble valgt fremfor andre områder.  </w:t>
      </w:r>
    </w:p>
    <w:p w:rsidR="00487FE8" w:rsidRDefault="00487FE8" w:rsidP="00D13C46"/>
    <w:p w:rsidR="00487FE8" w:rsidRDefault="00487FE8" w:rsidP="00487FE8">
      <w:pPr>
        <w:pStyle w:val="Listeavsnitt"/>
        <w:numPr>
          <w:ilvl w:val="0"/>
          <w:numId w:val="5"/>
        </w:numPr>
      </w:pPr>
      <w:r>
        <w:t>Vedtak og notater i forbindelse med prioriteringen er vedlagt oppstarten.  Deriblant valg av område.</w:t>
      </w:r>
    </w:p>
    <w:p w:rsidR="00487FE8" w:rsidRDefault="00487FE8" w:rsidP="00487FE8">
      <w:pPr>
        <w:pStyle w:val="Listeavsnitt"/>
        <w:numPr>
          <w:ilvl w:val="0"/>
          <w:numId w:val="5"/>
        </w:numPr>
      </w:pPr>
      <w:r>
        <w:t xml:space="preserve">Det vises til at boligfeltet ble avsatt i kommuneplanen i 2009. </w:t>
      </w:r>
    </w:p>
    <w:p w:rsidR="00487FE8" w:rsidRDefault="00487FE8" w:rsidP="00D13C46"/>
    <w:p w:rsidR="00487FE8" w:rsidRDefault="00487FE8" w:rsidP="00D13C46"/>
    <w:p w:rsidR="00487FE8" w:rsidRPr="00487FE8" w:rsidRDefault="00487FE8" w:rsidP="00D13C46">
      <w:pPr>
        <w:rPr>
          <w:u w:val="single"/>
        </w:rPr>
      </w:pPr>
      <w:bookmarkStart w:id="8" w:name="_GoBack"/>
      <w:r w:rsidRPr="00487FE8">
        <w:rPr>
          <w:u w:val="single"/>
        </w:rPr>
        <w:t>Formål:</w:t>
      </w:r>
    </w:p>
    <w:p w:rsidR="00487FE8" w:rsidRDefault="00487FE8" w:rsidP="00487FE8">
      <w:pPr>
        <w:pStyle w:val="Listeavsnitt"/>
        <w:numPr>
          <w:ilvl w:val="0"/>
          <w:numId w:val="5"/>
        </w:numPr>
      </w:pPr>
      <w:r>
        <w:t>Formål er å tilrettelegge for eneboliger og område for lek</w:t>
      </w:r>
      <w:r w:rsidR="00984D4A">
        <w:t xml:space="preserve"> og opphold</w:t>
      </w:r>
    </w:p>
    <w:p w:rsidR="00487FE8" w:rsidRDefault="00487FE8" w:rsidP="00602009">
      <w:pPr>
        <w:pStyle w:val="Listeavsnitt"/>
        <w:numPr>
          <w:ilvl w:val="0"/>
          <w:numId w:val="5"/>
        </w:numPr>
      </w:pPr>
      <w:r>
        <w:t>Nødvendig infrastruktur for å opprettholde trafikksikkerheten i tilknytning til boligfeltet.</w:t>
      </w:r>
    </w:p>
    <w:p w:rsidR="00487FE8" w:rsidRDefault="00487FE8" w:rsidP="00602009">
      <w:pPr>
        <w:pStyle w:val="Listeavsnitt"/>
        <w:numPr>
          <w:ilvl w:val="0"/>
          <w:numId w:val="5"/>
        </w:numPr>
      </w:pPr>
      <w:r>
        <w:t>Det skal settes rekkefølgebestemmelser for utbyggingen. Kr</w:t>
      </w:r>
      <w:r w:rsidR="00984D4A">
        <w:t>av om utbygging av g/sykkelveg og annen nødvendig in</w:t>
      </w:r>
      <w:r w:rsidR="00C90841">
        <w:t>f</w:t>
      </w:r>
      <w:r w:rsidR="00984D4A">
        <w:t>rastruktur</w:t>
      </w:r>
    </w:p>
    <w:p w:rsidR="00487FE8" w:rsidRDefault="00487FE8" w:rsidP="00E66576">
      <w:pPr>
        <w:pStyle w:val="Listeavsnitt"/>
        <w:numPr>
          <w:ilvl w:val="0"/>
          <w:numId w:val="5"/>
        </w:numPr>
      </w:pPr>
      <w:r>
        <w:t>Det er kommunen som utarbeider avtale og ønsker å kjøpe og opparbeide bo</w:t>
      </w:r>
      <w:r w:rsidR="00984D4A">
        <w:t>ligtomtene til selvkostpris</w:t>
      </w:r>
    </w:p>
    <w:p w:rsidR="00487FE8" w:rsidRDefault="00984D4A" w:rsidP="00487FE8">
      <w:pPr>
        <w:pStyle w:val="Listeavsnitt"/>
        <w:numPr>
          <w:ilvl w:val="0"/>
          <w:numId w:val="5"/>
        </w:numPr>
      </w:pPr>
      <w:r>
        <w:t>Overvann skal løses med åpne grøfter/infiltrasjon i grunnen</w:t>
      </w:r>
      <w:r w:rsidR="00487FE8">
        <w:t xml:space="preserve"> </w:t>
      </w:r>
    </w:p>
    <w:p w:rsidR="00487FE8" w:rsidRDefault="00984D4A" w:rsidP="00487FE8">
      <w:pPr>
        <w:pStyle w:val="Listeavsnitt"/>
        <w:numPr>
          <w:ilvl w:val="0"/>
          <w:numId w:val="5"/>
        </w:numPr>
      </w:pPr>
      <w:r>
        <w:t>Ivareta sykkelmulighet mot Saltdalselva</w:t>
      </w:r>
    </w:p>
    <w:bookmarkEnd w:id="8"/>
    <w:p w:rsidR="00487FE8" w:rsidRDefault="00487FE8" w:rsidP="00487FE8"/>
    <w:p w:rsidR="00984D4A" w:rsidRDefault="00984D4A">
      <w:pPr>
        <w:rPr>
          <w:b/>
        </w:rPr>
      </w:pPr>
      <w:r>
        <w:rPr>
          <w:b/>
        </w:rPr>
        <w:br w:type="page"/>
      </w:r>
    </w:p>
    <w:p w:rsidR="00487FE8" w:rsidRPr="00487FE8" w:rsidRDefault="00FD292F" w:rsidP="007E215E">
      <w:pPr>
        <w:rPr>
          <w:b/>
        </w:rPr>
      </w:pPr>
      <w:r>
        <w:rPr>
          <w:b/>
        </w:rPr>
        <w:lastRenderedPageBreak/>
        <w:t>P</w:t>
      </w:r>
      <w:r w:rsidR="00487FE8" w:rsidRPr="00487FE8">
        <w:rPr>
          <w:b/>
        </w:rPr>
        <w:t xml:space="preserve">lanområdet </w:t>
      </w:r>
    </w:p>
    <w:p w:rsidR="00487FE8" w:rsidRDefault="00984D4A" w:rsidP="00D13C46">
      <w:r>
        <w:t xml:space="preserve">Området er lokalisert ca. </w:t>
      </w:r>
      <w:r w:rsidR="00487FE8">
        <w:t>1,1 km fra Rognan barneskole og 1,4 km Ro</w:t>
      </w:r>
      <w:r>
        <w:t>gnan ungdomsskole. Avstand bil</w:t>
      </w:r>
      <w:r w:rsidR="00487FE8">
        <w:t xml:space="preserve">veg til sentrum ca. 1,7 km. I tillegg er det nært offentlig tjenestetilbud og idrettsanlegg, </w:t>
      </w:r>
      <w:proofErr w:type="spellStart"/>
      <w:r w:rsidR="00487FE8">
        <w:t>stinett</w:t>
      </w:r>
      <w:proofErr w:type="spellEnd"/>
      <w:r w:rsidR="00487FE8">
        <w:t xml:space="preserve"> og friluftsområde (</w:t>
      </w:r>
      <w:proofErr w:type="spellStart"/>
      <w:r w:rsidR="00487FE8">
        <w:t>Skansenøyra</w:t>
      </w:r>
      <w:proofErr w:type="spellEnd"/>
      <w:r w:rsidR="00487FE8">
        <w:t xml:space="preserve">). </w:t>
      </w:r>
      <w:r w:rsidR="001270E0">
        <w:t xml:space="preserve"> Planområdet har en størrelse på 41 daa. </w:t>
      </w:r>
    </w:p>
    <w:p w:rsidR="00487FE8" w:rsidRDefault="00487FE8" w:rsidP="00D13C46"/>
    <w:p w:rsidR="00487FE8" w:rsidRDefault="00487FE8" w:rsidP="00D13C46">
      <w:r>
        <w:t xml:space="preserve">Figur 1. viser planavgrensningen. Planområdet berører </w:t>
      </w:r>
      <w:proofErr w:type="spellStart"/>
      <w:r>
        <w:t>grn</w:t>
      </w:r>
      <w:proofErr w:type="spellEnd"/>
      <w:r>
        <w:t>/bnr 43/110, 773 (private), 43/890 (Bane Nord), 43/108,772 (Saltdal kommune). Kommunen har vært i dialog med en av grunneierne på området</w:t>
      </w:r>
      <w:r w:rsidR="00984D4A">
        <w:t xml:space="preserve"> (uskiftet bo)</w:t>
      </w:r>
      <w:r>
        <w:t>.  Grunneiendommen har uoppgjort bo og det er derfor behov å kjøre prosess mot alle eierne på området. Dette kan være en lengre prosess og prosjektet forutsetter at en oppnår enighet med aktuelle grunneiere om avståelse/kjøp.</w:t>
      </w:r>
    </w:p>
    <w:p w:rsidR="00487FE8" w:rsidRDefault="00487FE8" w:rsidP="00D13C46"/>
    <w:p w:rsidR="00487FE8" w:rsidRDefault="00487FE8" w:rsidP="00D13C46">
      <w:r>
        <w:t xml:space="preserve">For å sikre hensiktsmessig </w:t>
      </w:r>
      <w:proofErr w:type="spellStart"/>
      <w:r>
        <w:t>påkopling</w:t>
      </w:r>
      <w:proofErr w:type="spellEnd"/>
      <w:r>
        <w:t xml:space="preserve"> til vegsystemer og trafikksikkerhet det langt til rette for ny gang og sykkelveg. Denne må krysse dobbelt-sikret spor over jernbanen. </w:t>
      </w:r>
      <w:r w:rsidR="00FD292F">
        <w:t xml:space="preserve"> I tillegg skal det legges opp til sikker skoleveg.</w:t>
      </w:r>
    </w:p>
    <w:p w:rsidR="00487FE8" w:rsidRDefault="00487FE8" w:rsidP="00D13C46"/>
    <w:p w:rsidR="00984D4A" w:rsidRDefault="001270E0" w:rsidP="00984D4A">
      <w:pPr>
        <w:keepNext/>
      </w:pPr>
      <w:r w:rsidRPr="001270E0">
        <w:rPr>
          <w:noProof/>
        </w:rPr>
        <w:drawing>
          <wp:inline distT="0" distB="0" distL="0" distR="0" wp14:anchorId="24E4B2E3" wp14:editId="74AF787E">
            <wp:extent cx="5932715" cy="4062853"/>
            <wp:effectExtent l="0" t="0" r="0" b="0"/>
            <wp:docPr id="6" name="Bild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225" cy="4064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7FE8" w:rsidRDefault="00984D4A" w:rsidP="00984D4A">
      <w:pPr>
        <w:pStyle w:val="Bildetekst"/>
      </w:pPr>
      <w:r>
        <w:t xml:space="preserve">Figur </w:t>
      </w:r>
      <w:fldSimple w:instr=" SEQ Figur \* ARABIC ">
        <w:r w:rsidR="00AB4EA9">
          <w:rPr>
            <w:noProof/>
          </w:rPr>
          <w:t>1</w:t>
        </w:r>
      </w:fldSimple>
      <w:r>
        <w:t xml:space="preserve"> viser planavgrensningen på flyfoto</w:t>
      </w:r>
    </w:p>
    <w:p w:rsidR="00487FE8" w:rsidRDefault="00487FE8" w:rsidP="00D13C46"/>
    <w:p w:rsidR="00487FE8" w:rsidRPr="00487FE8" w:rsidRDefault="00487FE8" w:rsidP="00D13C46"/>
    <w:p w:rsidR="00984D4A" w:rsidRDefault="00487FE8" w:rsidP="00984D4A">
      <w:pPr>
        <w:keepNext/>
      </w:pPr>
      <w:r>
        <w:rPr>
          <w:noProof/>
        </w:rPr>
        <w:lastRenderedPageBreak/>
        <w:drawing>
          <wp:inline distT="0" distB="0" distL="0" distR="0" wp14:anchorId="0AAE654D" wp14:editId="5F70E142">
            <wp:extent cx="5957570" cy="4258310"/>
            <wp:effectExtent l="0" t="0" r="5080" b="8890"/>
            <wp:docPr id="4" name="Bild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57570" cy="4258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7FE8" w:rsidRDefault="00984D4A" w:rsidP="00984D4A">
      <w:pPr>
        <w:pStyle w:val="Bildetekst"/>
      </w:pPr>
      <w:r>
        <w:t xml:space="preserve">Figur </w:t>
      </w:r>
      <w:fldSimple w:instr=" SEQ Figur \* ARABIC ">
        <w:r w:rsidR="00AB4EA9">
          <w:rPr>
            <w:noProof/>
          </w:rPr>
          <w:t>2</w:t>
        </w:r>
      </w:fldSimple>
      <w:r>
        <w:t xml:space="preserve"> Plassering av området i forhold til Rognan</w:t>
      </w:r>
    </w:p>
    <w:p w:rsidR="00487FE8" w:rsidRDefault="00487FE8" w:rsidP="00D13C46">
      <w:pPr>
        <w:rPr>
          <w:noProof/>
        </w:rPr>
      </w:pPr>
    </w:p>
    <w:p w:rsidR="00487FE8" w:rsidRPr="001270E0" w:rsidRDefault="00343FF7" w:rsidP="00D13C46">
      <w:pPr>
        <w:rPr>
          <w:noProof/>
          <w:u w:val="single"/>
        </w:rPr>
      </w:pPr>
      <w:r w:rsidRPr="001270E0">
        <w:rPr>
          <w:noProof/>
          <w:u w:val="single"/>
        </w:rPr>
        <w:t>Planområdet forøvrig:</w:t>
      </w:r>
    </w:p>
    <w:p w:rsidR="00343FF7" w:rsidRDefault="00343FF7" w:rsidP="00D13C46">
      <w:pPr>
        <w:rPr>
          <w:noProof/>
        </w:rPr>
      </w:pPr>
      <w:r>
        <w:rPr>
          <w:noProof/>
        </w:rPr>
        <w:t>Arealet inngår som en del av vegetasjonsbeltet langsmed Saltdalselva som omfattes av verna vassdrag.  Planområdet består i dag av trebevokst furuskog med bærlyngarter.  Vegetasjonen regnes som vanlig i Saltdal kommune  I tillegg er det kantvegetasjon ned mot Saltdalselva bestående av oreskog.  Helt i vest danner Saltdalselva en naturlig grense for planen.</w:t>
      </w:r>
    </w:p>
    <w:p w:rsidR="00343FF7" w:rsidRDefault="00343FF7" w:rsidP="00D13C46">
      <w:pPr>
        <w:rPr>
          <w:noProof/>
        </w:rPr>
      </w:pPr>
    </w:p>
    <w:p w:rsidR="001270E0" w:rsidRDefault="001270E0" w:rsidP="001270E0">
      <w:pPr>
        <w:rPr>
          <w:noProof/>
        </w:rPr>
      </w:pPr>
      <w:r>
        <w:rPr>
          <w:noProof/>
        </w:rPr>
        <w:t xml:space="preserve">Mot sør føler plangrensen mellom 43/225 (kommunal eiendom) og 43/110 (planområdet).  På grn/bnr 43/225 er det en nedlagt søppeltipp. Det skal ikke tilrettelegges for boliger på områder som er benyttet til søppeltipp. </w:t>
      </w:r>
    </w:p>
    <w:p w:rsidR="001270E0" w:rsidRDefault="001270E0" w:rsidP="001270E0">
      <w:pPr>
        <w:rPr>
          <w:noProof/>
        </w:rPr>
      </w:pPr>
    </w:p>
    <w:p w:rsidR="00984D4A" w:rsidRDefault="00984D4A" w:rsidP="001270E0">
      <w:pPr>
        <w:rPr>
          <w:noProof/>
        </w:rPr>
      </w:pPr>
      <w:r>
        <w:rPr>
          <w:noProof/>
        </w:rPr>
        <w:t xml:space="preserve">Mot nord grenser området mot </w:t>
      </w:r>
      <w:r w:rsidR="001270E0">
        <w:rPr>
          <w:noProof/>
        </w:rPr>
        <w:t>private eiendommer 43/666, 880, 777, 127, 982, 1097 (private)</w:t>
      </w:r>
      <w:r>
        <w:rPr>
          <w:noProof/>
        </w:rPr>
        <w:t xml:space="preserve"> og </w:t>
      </w:r>
    </w:p>
    <w:p w:rsidR="001270E0" w:rsidRDefault="00984D4A" w:rsidP="001270E0">
      <w:pPr>
        <w:rPr>
          <w:noProof/>
        </w:rPr>
      </w:pPr>
      <w:r>
        <w:rPr>
          <w:noProof/>
        </w:rPr>
        <w:t>43/1301, 1289 (kommunal grunn)</w:t>
      </w:r>
      <w:r w:rsidR="001270E0">
        <w:rPr>
          <w:noProof/>
        </w:rPr>
        <w:t xml:space="preserve">.  </w:t>
      </w:r>
      <w:r>
        <w:rPr>
          <w:noProof/>
        </w:rPr>
        <w:t xml:space="preserve">Planområdet </w:t>
      </w:r>
      <w:r w:rsidR="001270E0">
        <w:rPr>
          <w:noProof/>
        </w:rPr>
        <w:t>omfatte</w:t>
      </w:r>
      <w:r>
        <w:rPr>
          <w:noProof/>
        </w:rPr>
        <w:t>s</w:t>
      </w:r>
      <w:r w:rsidR="001270E0">
        <w:rPr>
          <w:noProof/>
        </w:rPr>
        <w:t xml:space="preserve"> </w:t>
      </w:r>
      <w:r>
        <w:rPr>
          <w:noProof/>
        </w:rPr>
        <w:t xml:space="preserve">i vest </w:t>
      </w:r>
      <w:r w:rsidR="001270E0">
        <w:rPr>
          <w:noProof/>
        </w:rPr>
        <w:t>Standa</w:t>
      </w:r>
      <w:r>
        <w:rPr>
          <w:noProof/>
        </w:rPr>
        <w:t>rdvegen og Preben Von Ahnes veg</w:t>
      </w:r>
      <w:r w:rsidR="001270E0">
        <w:rPr>
          <w:noProof/>
        </w:rPr>
        <w:t xml:space="preserve"> </w:t>
      </w:r>
      <w:r>
        <w:rPr>
          <w:noProof/>
        </w:rPr>
        <w:t xml:space="preserve">(kommunal veg) </w:t>
      </w:r>
      <w:r w:rsidR="001270E0">
        <w:rPr>
          <w:noProof/>
        </w:rPr>
        <w:t>og del av jernbanesporet (</w:t>
      </w:r>
      <w:r w:rsidR="001270E0">
        <w:t>43/890, Bane Nord)</w:t>
      </w:r>
      <w:r>
        <w:rPr>
          <w:noProof/>
        </w:rPr>
        <w:t>, samt</w:t>
      </w:r>
      <w:r w:rsidR="001270E0">
        <w:rPr>
          <w:noProof/>
        </w:rPr>
        <w:t xml:space="preserve"> eksisterende gang/sykkelveg.  </w:t>
      </w:r>
    </w:p>
    <w:p w:rsidR="00984D4A" w:rsidRDefault="00984D4A" w:rsidP="001270E0">
      <w:pPr>
        <w:rPr>
          <w:noProof/>
        </w:rPr>
      </w:pPr>
    </w:p>
    <w:p w:rsidR="00984D4A" w:rsidRDefault="00984D4A" w:rsidP="001270E0">
      <w:pPr>
        <w:rPr>
          <w:noProof/>
        </w:rPr>
      </w:pPr>
      <w:r>
        <w:rPr>
          <w:noProof/>
        </w:rPr>
        <w:t xml:space="preserve">Mot vest inkluderes bla. Gnr/bnr 43/773 (privat). Planen grenser inntil gnr/bnr 43/138. </w:t>
      </w:r>
    </w:p>
    <w:p w:rsidR="001270E0" w:rsidRDefault="001270E0" w:rsidP="001270E0">
      <w:pPr>
        <w:rPr>
          <w:noProof/>
        </w:rPr>
      </w:pPr>
    </w:p>
    <w:p w:rsidR="001270E0" w:rsidRDefault="001270E0" w:rsidP="007E215E">
      <w:pPr>
        <w:pStyle w:val="Overskrift2"/>
        <w:rPr>
          <w:noProof/>
        </w:rPr>
      </w:pPr>
      <w:bookmarkStart w:id="9" w:name="_Toc2685893"/>
      <w:r>
        <w:rPr>
          <w:noProof/>
        </w:rPr>
        <w:t>Påvirkning utenfor planområdet:</w:t>
      </w:r>
      <w:bookmarkEnd w:id="9"/>
    </w:p>
    <w:p w:rsidR="00984D4A" w:rsidRDefault="00984D4A">
      <w:pPr>
        <w:rPr>
          <w:noProof/>
        </w:rPr>
      </w:pPr>
      <w:r>
        <w:rPr>
          <w:noProof/>
        </w:rPr>
        <w:t xml:space="preserve">Tiltakshaver kan ikke se at planen for konsekvenser for områder utenfor planområdet. Dersom flomrapporten omfatter sikringsarealer langsmed Saltdaselva kan dette medføre til sikringer utenfor planområdet. </w:t>
      </w:r>
    </w:p>
    <w:p w:rsidR="00984D4A" w:rsidRDefault="00984D4A">
      <w:pPr>
        <w:rPr>
          <w:noProof/>
        </w:rPr>
      </w:pPr>
    </w:p>
    <w:p w:rsidR="001270E0" w:rsidRPr="001270E0" w:rsidRDefault="00984D4A">
      <w:pPr>
        <w:rPr>
          <w:noProof/>
        </w:rPr>
      </w:pPr>
      <w:r>
        <w:rPr>
          <w:noProof/>
        </w:rPr>
        <w:lastRenderedPageBreak/>
        <w:t>Det forventes hogst i utenfor planområdet ved salg av boligtomter.</w:t>
      </w:r>
    </w:p>
    <w:p w:rsidR="001270E0" w:rsidRDefault="001270E0" w:rsidP="007E215E">
      <w:pPr>
        <w:pStyle w:val="Overskrift2"/>
        <w:rPr>
          <w:noProof/>
        </w:rPr>
      </w:pPr>
      <w:bookmarkStart w:id="10" w:name="_Toc2685894"/>
      <w:r>
        <w:rPr>
          <w:noProof/>
        </w:rPr>
        <w:t>Planlagt bebyggelse:</w:t>
      </w:r>
      <w:bookmarkEnd w:id="10"/>
    </w:p>
    <w:p w:rsidR="001270E0" w:rsidRDefault="001270E0" w:rsidP="001270E0">
      <w:pPr>
        <w:rPr>
          <w:noProof/>
        </w:rPr>
      </w:pPr>
      <w:r>
        <w:rPr>
          <w:noProof/>
        </w:rPr>
        <w:t>Det planlegges for bebyggelse i to fuller eta</w:t>
      </w:r>
      <w:r w:rsidR="00984D4A">
        <w:rPr>
          <w:noProof/>
        </w:rPr>
        <w:t>sjer</w:t>
      </w:r>
      <w:r>
        <w:rPr>
          <w:noProof/>
        </w:rPr>
        <w:t xml:space="preserve"> og i all hovedsak eneboliger. Det</w:t>
      </w:r>
      <w:r w:rsidR="00984D4A">
        <w:rPr>
          <w:noProof/>
        </w:rPr>
        <w:t xml:space="preserve"> </w:t>
      </w:r>
      <w:r>
        <w:rPr>
          <w:noProof/>
        </w:rPr>
        <w:t>skal tas hensyn til barn og unges interesser i planleg</w:t>
      </w:r>
      <w:r w:rsidR="00984D4A">
        <w:rPr>
          <w:noProof/>
        </w:rPr>
        <w:t>g</w:t>
      </w:r>
      <w:r>
        <w:rPr>
          <w:noProof/>
        </w:rPr>
        <w:t>ingen. Antall eneheter og utforming vil avklares i løpet av planprosessen.</w:t>
      </w:r>
    </w:p>
    <w:p w:rsidR="001270E0" w:rsidRPr="001270E0" w:rsidRDefault="001270E0" w:rsidP="007E215E">
      <w:pPr>
        <w:pStyle w:val="Overskrift2"/>
        <w:rPr>
          <w:noProof/>
        </w:rPr>
      </w:pPr>
      <w:bookmarkStart w:id="11" w:name="_Toc2685895"/>
      <w:r w:rsidRPr="001270E0">
        <w:rPr>
          <w:noProof/>
        </w:rPr>
        <w:t>Funksjonell og miljømessig kvalitet:</w:t>
      </w:r>
      <w:bookmarkEnd w:id="11"/>
    </w:p>
    <w:p w:rsidR="001270E0" w:rsidRDefault="001270E0" w:rsidP="001270E0">
      <w:pPr>
        <w:rPr>
          <w:noProof/>
        </w:rPr>
      </w:pPr>
      <w:r>
        <w:rPr>
          <w:noProof/>
        </w:rPr>
        <w:t>Bebyggelsen i tilgrensende områder er salta</w:t>
      </w:r>
      <w:r w:rsidR="00984D4A">
        <w:rPr>
          <w:noProof/>
        </w:rPr>
        <w:t>k</w:t>
      </w:r>
      <w:r>
        <w:rPr>
          <w:noProof/>
        </w:rPr>
        <w:t>.  Det stilles ikke videre krav til salta</w:t>
      </w:r>
      <w:r w:rsidR="00984D4A">
        <w:rPr>
          <w:noProof/>
        </w:rPr>
        <w:t>k</w:t>
      </w:r>
      <w:r>
        <w:rPr>
          <w:noProof/>
        </w:rPr>
        <w:t xml:space="preserve"> som eneste takform i området. Ny bebyggelse kan få en annen tak</w:t>
      </w:r>
      <w:r w:rsidR="00984D4A">
        <w:rPr>
          <w:noProof/>
        </w:rPr>
        <w:t>form</w:t>
      </w:r>
      <w:r>
        <w:rPr>
          <w:noProof/>
        </w:rPr>
        <w:t xml:space="preserve"> enn øvrige </w:t>
      </w:r>
      <w:r w:rsidR="00984D4A">
        <w:rPr>
          <w:noProof/>
        </w:rPr>
        <w:t xml:space="preserve">bebyggelse i nord. </w:t>
      </w:r>
      <w:r>
        <w:rPr>
          <w:noProof/>
        </w:rPr>
        <w:t>Det er ønske om å få en helhetlig byggeski</w:t>
      </w:r>
      <w:r w:rsidR="00984D4A">
        <w:rPr>
          <w:noProof/>
        </w:rPr>
        <w:t>kk</w:t>
      </w:r>
      <w:r>
        <w:rPr>
          <w:noProof/>
        </w:rPr>
        <w:t xml:space="preserve"> i området vedørende tak og utseende.</w:t>
      </w:r>
    </w:p>
    <w:p w:rsidR="001270E0" w:rsidRDefault="001270E0" w:rsidP="007E215E">
      <w:pPr>
        <w:pStyle w:val="Overskrift2"/>
        <w:rPr>
          <w:noProof/>
        </w:rPr>
      </w:pPr>
      <w:bookmarkStart w:id="12" w:name="_Toc2685896"/>
      <w:r w:rsidRPr="001270E0">
        <w:rPr>
          <w:noProof/>
        </w:rPr>
        <w:t>Tiltak</w:t>
      </w:r>
      <w:r>
        <w:rPr>
          <w:noProof/>
        </w:rPr>
        <w:t xml:space="preserve">ets virkning på, og tilpasning </w:t>
      </w:r>
      <w:r w:rsidRPr="001270E0">
        <w:rPr>
          <w:noProof/>
        </w:rPr>
        <w:t>til landskap og omgivelser.</w:t>
      </w:r>
      <w:bookmarkEnd w:id="12"/>
    </w:p>
    <w:p w:rsidR="001270E0" w:rsidRDefault="001270E0" w:rsidP="001270E0">
      <w:pPr>
        <w:rPr>
          <w:noProof/>
        </w:rPr>
      </w:pPr>
      <w:r>
        <w:rPr>
          <w:noProof/>
        </w:rPr>
        <w:t>Planområdet li</w:t>
      </w:r>
      <w:r w:rsidR="00984D4A">
        <w:rPr>
          <w:noProof/>
        </w:rPr>
        <w:t>g</w:t>
      </w:r>
      <w:r>
        <w:rPr>
          <w:noProof/>
        </w:rPr>
        <w:t>ger på et tiln</w:t>
      </w:r>
      <w:r w:rsidR="00984D4A">
        <w:rPr>
          <w:noProof/>
        </w:rPr>
        <w:t>æ</w:t>
      </w:r>
      <w:r>
        <w:rPr>
          <w:noProof/>
        </w:rPr>
        <w:t>rmet flatt område og vil ikke bli synbart fra omkringligende områder. Det forventes at det i planen legges opp til bevaring av kantvegetasjon mot Saltdalsleva i minimum 20 meter. Planområdet må påregnes fyllt opp og mye av eksisterend vegetasjon blir fjernet. Dette vil gjenomgås i løpet av planprosessen. I grøntområdet/lek bør eksisterende vegetasjon bevares. Boligområdet tilpasser seg sådan landskapet dårlig da det meste av arealder blir arrondert.</w:t>
      </w:r>
    </w:p>
    <w:p w:rsidR="001270E0" w:rsidRPr="001270E0" w:rsidRDefault="001270E0" w:rsidP="007E215E">
      <w:pPr>
        <w:pStyle w:val="Overskrift2"/>
        <w:rPr>
          <w:noProof/>
        </w:rPr>
      </w:pPr>
      <w:bookmarkStart w:id="13" w:name="_Toc2685897"/>
      <w:r w:rsidRPr="001270E0">
        <w:rPr>
          <w:noProof/>
        </w:rPr>
        <w:t>Forhold til kommuneplanen:</w:t>
      </w:r>
      <w:bookmarkEnd w:id="13"/>
    </w:p>
    <w:p w:rsidR="001270E0" w:rsidRDefault="001270E0" w:rsidP="001270E0">
      <w:pPr>
        <w:rPr>
          <w:color w:val="000000"/>
        </w:rPr>
      </w:pPr>
      <w:r>
        <w:rPr>
          <w:noProof/>
        </w:rPr>
        <w:t>Store deler av området er i kommuneplanen avsatt til fremtidig boligområde (B4). Området ble tatt inn i arealdelen etter den gamle plan og bygningslova av 1989 (</w:t>
      </w:r>
      <w:r w:rsidRPr="001270E0">
        <w:rPr>
          <w:color w:val="000000"/>
        </w:rPr>
        <w:t>LOV 1985-06-14 nr</w:t>
      </w:r>
      <w:r w:rsidR="007460DB">
        <w:rPr>
          <w:color w:val="000000"/>
        </w:rPr>
        <w:t>.</w:t>
      </w:r>
      <w:r w:rsidRPr="001270E0">
        <w:rPr>
          <w:color w:val="000000"/>
        </w:rPr>
        <w:t xml:space="preserve"> 77 Plan- og bygningslov</w:t>
      </w:r>
      <w:r>
        <w:rPr>
          <w:color w:val="000000"/>
        </w:rPr>
        <w:t xml:space="preserve">en). Kraftgaten er avsatt som fareområde høyspent og områdene øst for fareområdet </w:t>
      </w:r>
      <w:proofErr w:type="spellStart"/>
      <w:r>
        <w:rPr>
          <w:color w:val="000000"/>
        </w:rPr>
        <w:t>LNF</w:t>
      </w:r>
      <w:proofErr w:type="spellEnd"/>
      <w:r>
        <w:rPr>
          <w:color w:val="000000"/>
        </w:rPr>
        <w:t>-område.</w:t>
      </w:r>
    </w:p>
    <w:p w:rsidR="007E215E" w:rsidRDefault="007E215E" w:rsidP="001270E0">
      <w:pPr>
        <w:rPr>
          <w:color w:val="000000"/>
        </w:rPr>
      </w:pPr>
    </w:p>
    <w:p w:rsidR="00984D4A" w:rsidRDefault="007E215E" w:rsidP="00984D4A">
      <w:pPr>
        <w:keepNext/>
      </w:pPr>
      <w:r>
        <w:rPr>
          <w:noProof/>
        </w:rPr>
        <w:drawing>
          <wp:inline distT="0" distB="0" distL="0" distR="0" wp14:anchorId="32A42F53" wp14:editId="5FB857A2">
            <wp:extent cx="4996543" cy="3925018"/>
            <wp:effectExtent l="0" t="0" r="0" b="0"/>
            <wp:docPr id="2" name="Bild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038809" cy="395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215E" w:rsidRDefault="00984D4A" w:rsidP="00984D4A">
      <w:pPr>
        <w:pStyle w:val="Bildetekst"/>
        <w:rPr>
          <w:color w:val="000000"/>
        </w:rPr>
      </w:pPr>
      <w:r>
        <w:t xml:space="preserve">Figur </w:t>
      </w:r>
      <w:fldSimple w:instr=" SEQ Figur \* ARABIC ">
        <w:r w:rsidR="00AB4EA9">
          <w:rPr>
            <w:noProof/>
          </w:rPr>
          <w:t>3</w:t>
        </w:r>
      </w:fldSimple>
      <w:r>
        <w:t xml:space="preserve"> viser område avsatt i kommuneplanens arealdel</w:t>
      </w:r>
    </w:p>
    <w:p w:rsidR="001270E0" w:rsidRDefault="001270E0" w:rsidP="001270E0">
      <w:pPr>
        <w:rPr>
          <w:color w:val="000000"/>
        </w:rPr>
      </w:pPr>
    </w:p>
    <w:p w:rsidR="001270E0" w:rsidRDefault="001270E0" w:rsidP="001270E0">
      <w:pPr>
        <w:rPr>
          <w:color w:val="000000"/>
        </w:rPr>
      </w:pPr>
      <w:r>
        <w:rPr>
          <w:color w:val="000000"/>
        </w:rPr>
        <w:t xml:space="preserve">Utbyggingen følger opp hovedtrekkene i arealdelen.  </w:t>
      </w:r>
    </w:p>
    <w:p w:rsidR="001270E0" w:rsidRDefault="001270E0" w:rsidP="001270E0">
      <w:pPr>
        <w:rPr>
          <w:color w:val="000000"/>
        </w:rPr>
      </w:pPr>
    </w:p>
    <w:p w:rsidR="001270E0" w:rsidRPr="001270E0" w:rsidRDefault="001270E0" w:rsidP="001270E0">
      <w:pPr>
        <w:rPr>
          <w:color w:val="000000"/>
          <w:u w:val="single"/>
        </w:rPr>
      </w:pPr>
      <w:r w:rsidRPr="001270E0">
        <w:rPr>
          <w:color w:val="000000"/>
          <w:u w:val="single"/>
        </w:rPr>
        <w:t>Gjeldende reguleringsplaner for området er:</w:t>
      </w:r>
    </w:p>
    <w:p w:rsidR="001270E0" w:rsidRDefault="001270E0" w:rsidP="001270E0">
      <w:pPr>
        <w:rPr>
          <w:noProof/>
        </w:rPr>
      </w:pPr>
      <w:r>
        <w:rPr>
          <w:noProof/>
        </w:rPr>
        <w:t>Nygård, planidentifikasjon 1979002</w:t>
      </w:r>
    </w:p>
    <w:p w:rsidR="00984D4A" w:rsidRDefault="007E215E" w:rsidP="00984D4A">
      <w:pPr>
        <w:keepNext/>
      </w:pPr>
      <w:r>
        <w:rPr>
          <w:noProof/>
        </w:rPr>
        <w:drawing>
          <wp:inline distT="0" distB="0" distL="0" distR="0" wp14:anchorId="7CDF0E1C" wp14:editId="142D55A4">
            <wp:extent cx="5257800" cy="3819099"/>
            <wp:effectExtent l="0" t="0" r="0" b="0"/>
            <wp:docPr id="14" name="Bild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5562" cy="3832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215E" w:rsidRDefault="00984D4A" w:rsidP="00984D4A">
      <w:pPr>
        <w:pStyle w:val="Bildetekst"/>
        <w:rPr>
          <w:noProof/>
        </w:rPr>
      </w:pPr>
      <w:r>
        <w:t xml:space="preserve">Figur </w:t>
      </w:r>
      <w:fldSimple w:instr=" SEQ Figur \* ARABIC ">
        <w:r w:rsidR="00AB4EA9">
          <w:rPr>
            <w:noProof/>
          </w:rPr>
          <w:t>4</w:t>
        </w:r>
      </w:fldSimple>
      <w:r>
        <w:t xml:space="preserve"> utsnitt gjeldende reguleringsplan.</w:t>
      </w:r>
    </w:p>
    <w:p w:rsidR="001270E0" w:rsidRDefault="001270E0" w:rsidP="001270E0">
      <w:pPr>
        <w:rPr>
          <w:noProof/>
        </w:rPr>
      </w:pPr>
      <w:r>
        <w:rPr>
          <w:noProof/>
        </w:rPr>
        <w:t>Idrettsplassen syd, planidentifikasjon 1974002</w:t>
      </w:r>
    </w:p>
    <w:p w:rsidR="001270E0" w:rsidRDefault="001270E0" w:rsidP="001270E0">
      <w:pPr>
        <w:rPr>
          <w:noProof/>
        </w:rPr>
      </w:pPr>
      <w:r>
        <w:rPr>
          <w:noProof/>
        </w:rPr>
        <w:t>Skansen/Skansenøyra, planidentifikasjon 1990002</w:t>
      </w:r>
    </w:p>
    <w:p w:rsidR="001270E0" w:rsidRDefault="001270E0" w:rsidP="001270E0">
      <w:pPr>
        <w:rPr>
          <w:noProof/>
        </w:rPr>
      </w:pPr>
    </w:p>
    <w:p w:rsidR="001270E0" w:rsidRDefault="001270E0" w:rsidP="001270E0">
      <w:pPr>
        <w:rPr>
          <w:noProof/>
        </w:rPr>
      </w:pPr>
      <w:r>
        <w:rPr>
          <w:noProof/>
        </w:rPr>
        <w:t>Området omfattes av rik</w:t>
      </w:r>
      <w:r w:rsidR="00984D4A">
        <w:rPr>
          <w:noProof/>
        </w:rPr>
        <w:t>spolitiske retningslinjer for Ve</w:t>
      </w:r>
      <w:r>
        <w:rPr>
          <w:noProof/>
        </w:rPr>
        <w:t>rna vassdrag der spesielt 100 metersbeltet langsmed vas</w:t>
      </w:r>
      <w:r w:rsidR="007E215E">
        <w:rPr>
          <w:noProof/>
        </w:rPr>
        <w:t>s</w:t>
      </w:r>
      <w:r>
        <w:rPr>
          <w:noProof/>
        </w:rPr>
        <w:t xml:space="preserve">draget skal vies spesiell oppmerksomhet. </w:t>
      </w:r>
    </w:p>
    <w:p w:rsidR="00060A72" w:rsidRDefault="00060A72">
      <w:pPr>
        <w:rPr>
          <w:b/>
          <w:noProof/>
        </w:rPr>
      </w:pPr>
    </w:p>
    <w:p w:rsidR="001270E0" w:rsidRPr="001270E0" w:rsidRDefault="001270E0" w:rsidP="007E215E">
      <w:pPr>
        <w:pStyle w:val="Overskrift2"/>
        <w:rPr>
          <w:noProof/>
        </w:rPr>
      </w:pPr>
      <w:bookmarkStart w:id="14" w:name="_Toc2685898"/>
      <w:r w:rsidRPr="001270E0">
        <w:rPr>
          <w:noProof/>
        </w:rPr>
        <w:t xml:space="preserve">Interesser </w:t>
      </w:r>
      <w:r>
        <w:rPr>
          <w:noProof/>
        </w:rPr>
        <w:t xml:space="preserve">som berøres </w:t>
      </w:r>
      <w:r w:rsidRPr="001270E0">
        <w:rPr>
          <w:noProof/>
        </w:rPr>
        <w:t>i og ved planområdet:</w:t>
      </w:r>
      <w:bookmarkEnd w:id="14"/>
    </w:p>
    <w:p w:rsidR="001270E0" w:rsidRPr="001270E0" w:rsidRDefault="001270E0" w:rsidP="001270E0">
      <w:pPr>
        <w:rPr>
          <w:noProof/>
          <w:u w:val="single"/>
        </w:rPr>
      </w:pPr>
      <w:r w:rsidRPr="001270E0">
        <w:rPr>
          <w:noProof/>
          <w:u w:val="single"/>
        </w:rPr>
        <w:t>Eksisterende infrastruktur:</w:t>
      </w:r>
    </w:p>
    <w:p w:rsidR="001270E0" w:rsidRPr="001270E0" w:rsidRDefault="001270E0" w:rsidP="001270E0">
      <w:pPr>
        <w:rPr>
          <w:noProof/>
        </w:rPr>
      </w:pPr>
      <w:r w:rsidRPr="001270E0">
        <w:t>Høgspentk</w:t>
      </w:r>
      <w:r>
        <w:t>abel sør for boligfeltet og 66 KW</w:t>
      </w:r>
      <w:r w:rsidRPr="001270E0">
        <w:t xml:space="preserve"> ledning mot Saltdalselva.</w:t>
      </w:r>
      <w:r>
        <w:t xml:space="preserve">  66 KW er av eldre dato. Ledningsnettet skal hensynstas ved boligplanleggingen.</w:t>
      </w:r>
    </w:p>
    <w:p w:rsidR="001270E0" w:rsidRDefault="001270E0" w:rsidP="00D13C46">
      <w:pPr>
        <w:rPr>
          <w:noProof/>
        </w:rPr>
      </w:pPr>
    </w:p>
    <w:p w:rsidR="001270E0" w:rsidRPr="001270E0" w:rsidRDefault="001270E0" w:rsidP="00D13C46">
      <w:pPr>
        <w:rPr>
          <w:noProof/>
        </w:rPr>
      </w:pPr>
    </w:p>
    <w:p w:rsidR="001270E0" w:rsidRDefault="001270E0" w:rsidP="00D13C46">
      <w:pPr>
        <w:rPr>
          <w:noProof/>
        </w:rPr>
      </w:pPr>
      <w:r w:rsidRPr="001270E0">
        <w:rPr>
          <w:noProof/>
        </w:rPr>
        <w:lastRenderedPageBreak/>
        <w:drawing>
          <wp:inline distT="0" distB="0" distL="0" distR="0" wp14:anchorId="26E129F0" wp14:editId="2712A64B">
            <wp:extent cx="4691470" cy="3921999"/>
            <wp:effectExtent l="0" t="0" r="0" b="2540"/>
            <wp:docPr id="7" name="Bild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0841" cy="39381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70E0" w:rsidRDefault="001270E0" w:rsidP="00D13C46">
      <w:pPr>
        <w:rPr>
          <w:noProof/>
        </w:rPr>
      </w:pPr>
    </w:p>
    <w:p w:rsidR="001270E0" w:rsidRDefault="001270E0" w:rsidP="00D13C46">
      <w:pPr>
        <w:rPr>
          <w:noProof/>
        </w:rPr>
      </w:pPr>
    </w:p>
    <w:p w:rsidR="001270E0" w:rsidRPr="001270E0" w:rsidRDefault="001270E0" w:rsidP="001270E0">
      <w:pPr>
        <w:pStyle w:val="Default"/>
        <w:rPr>
          <w:u w:val="single"/>
        </w:rPr>
      </w:pPr>
      <w:r w:rsidRPr="001270E0">
        <w:rPr>
          <w:bCs/>
          <w:u w:val="single"/>
        </w:rPr>
        <w:t>Friluftsliv:</w:t>
      </w:r>
    </w:p>
    <w:p w:rsidR="001270E0" w:rsidRPr="001270E0" w:rsidRDefault="001270E0" w:rsidP="001270E0">
      <w:pPr>
        <w:pStyle w:val="Default"/>
      </w:pPr>
      <w:r w:rsidRPr="001270E0">
        <w:t xml:space="preserve">Tursti langs Saltdalselva starter her. Stien er mye brukt av småbarnsfamilier, turgåing og sykkel. </w:t>
      </w:r>
    </w:p>
    <w:p w:rsidR="001270E0" w:rsidRDefault="001270E0" w:rsidP="001270E0">
      <w:pPr>
        <w:pStyle w:val="Default"/>
      </w:pPr>
      <w:r w:rsidRPr="001270E0">
        <w:t xml:space="preserve">Ved utarbeidelse av reguleringsplan må turvegnettet ivaretas, enten ved ny sti eller lignende. Det anses å være minimale konsekvenser for friluftslivet ved en eventuell utbygging da planleggingen </w:t>
      </w:r>
      <w:r>
        <w:t xml:space="preserve">skal </w:t>
      </w:r>
      <w:proofErr w:type="spellStart"/>
      <w:r>
        <w:t>hensynta</w:t>
      </w:r>
      <w:proofErr w:type="spellEnd"/>
      <w:r>
        <w:t xml:space="preserve"> turvegen. </w:t>
      </w:r>
    </w:p>
    <w:p w:rsidR="001270E0" w:rsidRPr="001270E0" w:rsidRDefault="001270E0" w:rsidP="001270E0">
      <w:pPr>
        <w:pStyle w:val="Default"/>
      </w:pPr>
      <w:r w:rsidRPr="001270E0">
        <w:t xml:space="preserve"> </w:t>
      </w:r>
    </w:p>
    <w:p w:rsidR="001270E0" w:rsidRDefault="001270E0" w:rsidP="001270E0">
      <w:r w:rsidRPr="001270E0">
        <w:t>Det er også stier under kraftgaten.</w:t>
      </w:r>
    </w:p>
    <w:p w:rsidR="00984D4A" w:rsidRDefault="00984D4A" w:rsidP="00984D4A">
      <w:pPr>
        <w:keepNext/>
      </w:pPr>
      <w:r>
        <w:rPr>
          <w:noProof/>
        </w:rPr>
        <w:drawing>
          <wp:inline distT="0" distB="0" distL="0" distR="0" wp14:anchorId="332B5F39" wp14:editId="21F0D8B6">
            <wp:extent cx="3635829" cy="3214581"/>
            <wp:effectExtent l="0" t="0" r="3175" b="5080"/>
            <wp:docPr id="15" name="Bild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653758" cy="3230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4D4A" w:rsidRDefault="00984D4A" w:rsidP="00984D4A">
      <w:pPr>
        <w:pStyle w:val="Bildetekst"/>
      </w:pPr>
      <w:r>
        <w:t xml:space="preserve">Figur </w:t>
      </w:r>
      <w:fldSimple w:instr=" SEQ Figur \* ARABIC ">
        <w:r w:rsidR="00AB4EA9">
          <w:rPr>
            <w:noProof/>
          </w:rPr>
          <w:t>5</w:t>
        </w:r>
      </w:fldSimple>
      <w:r>
        <w:t xml:space="preserve"> Naturbase viktig friluftsområde. </w:t>
      </w:r>
      <w:proofErr w:type="spellStart"/>
      <w:r>
        <w:t>Hovedsaklig</w:t>
      </w:r>
      <w:proofErr w:type="spellEnd"/>
      <w:r>
        <w:t xml:space="preserve"> tursti langsmed elva</w:t>
      </w:r>
      <w:r w:rsidR="00AB4EA9">
        <w:t xml:space="preserve"> (Miljødirektoratet 2019)</w:t>
      </w:r>
    </w:p>
    <w:p w:rsidR="00984D4A" w:rsidRPr="001270E0" w:rsidRDefault="00984D4A" w:rsidP="001270E0">
      <w:pPr>
        <w:rPr>
          <w:noProof/>
        </w:rPr>
      </w:pPr>
    </w:p>
    <w:p w:rsidR="001270E0" w:rsidRDefault="001270E0" w:rsidP="00D13C46">
      <w:pPr>
        <w:rPr>
          <w:noProof/>
        </w:rPr>
      </w:pPr>
    </w:p>
    <w:p w:rsidR="00060A72" w:rsidRPr="00060A72" w:rsidRDefault="001270E0" w:rsidP="00060A72">
      <w:pPr>
        <w:autoSpaceDE w:val="0"/>
        <w:autoSpaceDN w:val="0"/>
        <w:adjustRightInd w:val="0"/>
        <w:rPr>
          <w:i/>
          <w:u w:val="single"/>
        </w:rPr>
      </w:pPr>
      <w:r>
        <w:rPr>
          <w:bCs/>
          <w:u w:val="single"/>
        </w:rPr>
        <w:t>Grunnforhold:</w:t>
      </w:r>
      <w:r w:rsidR="00060A72">
        <w:rPr>
          <w:bCs/>
          <w:u w:val="single"/>
        </w:rPr>
        <w:t xml:space="preserve"> </w:t>
      </w:r>
      <w:r w:rsidR="00060A72" w:rsidRPr="00060A72">
        <w:rPr>
          <w:bCs/>
          <w:i/>
          <w:u w:val="single"/>
        </w:rPr>
        <w:t xml:space="preserve">(se vedlagt rapport </w:t>
      </w:r>
      <w:r w:rsidR="00060A72" w:rsidRPr="00060A72">
        <w:rPr>
          <w:i/>
          <w:u w:val="single"/>
        </w:rPr>
        <w:t>grunnundersøkelser Rognan 03.01.2019)</w:t>
      </w:r>
    </w:p>
    <w:p w:rsidR="001270E0" w:rsidRPr="001270E0" w:rsidRDefault="001270E0" w:rsidP="001270E0">
      <w:pPr>
        <w:autoSpaceDE w:val="0"/>
        <w:autoSpaceDN w:val="0"/>
        <w:adjustRightInd w:val="0"/>
      </w:pPr>
      <w:r w:rsidRPr="001270E0">
        <w:t xml:space="preserve">Opptatte prøver (0 – 5 meter) viser originale </w:t>
      </w:r>
      <w:proofErr w:type="spellStart"/>
      <w:r w:rsidRPr="001270E0">
        <w:t>løsmasser</w:t>
      </w:r>
      <w:proofErr w:type="spellEnd"/>
      <w:r w:rsidRPr="001270E0">
        <w:t xml:space="preserve"> av sand og grus. Sonderingene tyder på lignende grunnforhold i alle punkter til stor dybde. Telefarlighet er målt til teleklasse T1 – T2.</w:t>
      </w:r>
    </w:p>
    <w:p w:rsidR="00487FE8" w:rsidRDefault="001270E0" w:rsidP="001270E0">
      <w:pPr>
        <w:autoSpaceDE w:val="0"/>
        <w:autoSpaceDN w:val="0"/>
        <w:adjustRightInd w:val="0"/>
      </w:pPr>
      <w:r w:rsidRPr="001270E0">
        <w:t xml:space="preserve">Rundt </w:t>
      </w:r>
      <w:proofErr w:type="spellStart"/>
      <w:r w:rsidRPr="001270E0">
        <w:t>borpunkt</w:t>
      </w:r>
      <w:proofErr w:type="spellEnd"/>
      <w:r w:rsidRPr="001270E0">
        <w:t xml:space="preserve"> 7 og 8 må det forventes fyllmasser fra en gammel søppelfylling.</w:t>
      </w:r>
      <w:r w:rsidR="00AB4EA9">
        <w:t xml:space="preserve"> Se rapport for punkter.</w:t>
      </w:r>
    </w:p>
    <w:p w:rsidR="001270E0" w:rsidRDefault="001270E0" w:rsidP="001270E0">
      <w:pPr>
        <w:autoSpaceDE w:val="0"/>
        <w:autoSpaceDN w:val="0"/>
        <w:adjustRightInd w:val="0"/>
      </w:pPr>
    </w:p>
    <w:p w:rsidR="001270E0" w:rsidRPr="001270E0" w:rsidRDefault="001270E0" w:rsidP="001270E0">
      <w:pPr>
        <w:autoSpaceDE w:val="0"/>
        <w:autoSpaceDN w:val="0"/>
        <w:adjustRightInd w:val="0"/>
        <w:rPr>
          <w:u w:val="single"/>
        </w:rPr>
      </w:pPr>
      <w:r w:rsidRPr="001270E0">
        <w:rPr>
          <w:u w:val="single"/>
        </w:rPr>
        <w:t>Grunnforurensing:</w:t>
      </w:r>
      <w:r w:rsidR="00060A72">
        <w:rPr>
          <w:u w:val="single"/>
        </w:rPr>
        <w:t xml:space="preserve"> </w:t>
      </w:r>
      <w:r w:rsidR="00060A72" w:rsidRPr="00060A72">
        <w:rPr>
          <w:i/>
          <w:u w:val="single"/>
        </w:rPr>
        <w:t>(se vedlagt rapport grunnundersøkelser Rognan 03.01.2019)</w:t>
      </w:r>
    </w:p>
    <w:p w:rsidR="001270E0" w:rsidRDefault="001270E0" w:rsidP="001270E0">
      <w:pPr>
        <w:autoSpaceDE w:val="0"/>
        <w:autoSpaceDN w:val="0"/>
        <w:adjustRightInd w:val="0"/>
      </w:pPr>
      <w:r w:rsidRPr="00060A72">
        <w:t>Område 2 ligger i utkanten av et registrert aktsomhetsområde for forurenset</w:t>
      </w:r>
      <w:r w:rsidR="00060A72" w:rsidRPr="00060A72">
        <w:t xml:space="preserve"> </w:t>
      </w:r>
      <w:r w:rsidRPr="00060A72">
        <w:t>grunn. Boring ved punkt 7 avdekket omdannet søppel med karakteristisk</w:t>
      </w:r>
      <w:r w:rsidR="00060A72" w:rsidRPr="00060A72">
        <w:t xml:space="preserve"> </w:t>
      </w:r>
      <w:r w:rsidRPr="00060A72">
        <w:t>søppellukt.</w:t>
      </w:r>
      <w:r w:rsidR="00AB4EA9">
        <w:t xml:space="preserve"> Se rapport for punkter. Planområdet grenser inntil </w:t>
      </w:r>
      <w:proofErr w:type="spellStart"/>
      <w:r w:rsidR="00AB4EA9">
        <w:t>aktomhetsområdet</w:t>
      </w:r>
      <w:proofErr w:type="spellEnd"/>
      <w:r w:rsidR="00AB4EA9">
        <w:t>.</w:t>
      </w:r>
    </w:p>
    <w:p w:rsidR="006026E8" w:rsidRDefault="006026E8" w:rsidP="001270E0">
      <w:pPr>
        <w:autoSpaceDE w:val="0"/>
        <w:autoSpaceDN w:val="0"/>
        <w:adjustRightInd w:val="0"/>
      </w:pPr>
    </w:p>
    <w:p w:rsidR="006026E8" w:rsidRDefault="006026E8" w:rsidP="001270E0">
      <w:pPr>
        <w:autoSpaceDE w:val="0"/>
        <w:autoSpaceDN w:val="0"/>
        <w:adjustRightInd w:val="0"/>
      </w:pPr>
      <w:r>
        <w:t>Aktsomhetsområdet ligger utenfor planområdet og en skal vurdere behovet og omfang av eventuelle miljøundersøkelser.</w:t>
      </w:r>
    </w:p>
    <w:p w:rsidR="00060A72" w:rsidRDefault="00060A72" w:rsidP="001270E0">
      <w:pPr>
        <w:autoSpaceDE w:val="0"/>
        <w:autoSpaceDN w:val="0"/>
        <w:adjustRightInd w:val="0"/>
      </w:pPr>
    </w:p>
    <w:p w:rsidR="00060A72" w:rsidRPr="00060A72" w:rsidRDefault="00060A72" w:rsidP="001270E0">
      <w:pPr>
        <w:autoSpaceDE w:val="0"/>
        <w:autoSpaceDN w:val="0"/>
        <w:adjustRightInd w:val="0"/>
      </w:pPr>
    </w:p>
    <w:p w:rsidR="00060A72" w:rsidRDefault="00060A72" w:rsidP="001270E0">
      <w:pPr>
        <w:autoSpaceDE w:val="0"/>
        <w:autoSpaceDN w:val="0"/>
        <w:adjustRightInd w:val="0"/>
        <w:rPr>
          <w:rFonts w:ascii="CIDFont+F1" w:hAnsi="CIDFont+F1" w:cs="CIDFont+F1"/>
          <w:sz w:val="22"/>
          <w:szCs w:val="22"/>
        </w:rPr>
      </w:pPr>
    </w:p>
    <w:p w:rsidR="00AB4EA9" w:rsidRDefault="00060A72" w:rsidP="00AB4EA9">
      <w:pPr>
        <w:keepNext/>
        <w:autoSpaceDE w:val="0"/>
        <w:autoSpaceDN w:val="0"/>
        <w:adjustRightInd w:val="0"/>
      </w:pPr>
      <w:r>
        <w:rPr>
          <w:noProof/>
        </w:rPr>
        <w:drawing>
          <wp:inline distT="0" distB="0" distL="0" distR="0" wp14:anchorId="2ACCA3E2" wp14:editId="07B7E534">
            <wp:extent cx="6064381" cy="4005943"/>
            <wp:effectExtent l="0" t="0" r="0" b="0"/>
            <wp:docPr id="11" name="Bild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086002" cy="40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0A72" w:rsidRDefault="00AB4EA9" w:rsidP="00AB4EA9">
      <w:pPr>
        <w:pStyle w:val="Bildetekst"/>
        <w:rPr>
          <w:rFonts w:ascii="CIDFont+F1" w:hAnsi="CIDFont+F1" w:cs="CIDFont+F1"/>
          <w:sz w:val="22"/>
          <w:szCs w:val="22"/>
        </w:rPr>
      </w:pPr>
      <w:r>
        <w:t xml:space="preserve">Figur </w:t>
      </w:r>
      <w:r w:rsidR="000A1C02">
        <w:fldChar w:fldCharType="begin"/>
      </w:r>
      <w:r w:rsidR="000A1C02">
        <w:instrText xml:space="preserve"> SEQ Figur \* ARABIC </w:instrText>
      </w:r>
      <w:r w:rsidR="000A1C02">
        <w:fldChar w:fldCharType="separate"/>
      </w:r>
      <w:r>
        <w:rPr>
          <w:noProof/>
        </w:rPr>
        <w:t>6</w:t>
      </w:r>
      <w:r w:rsidR="000A1C02">
        <w:rPr>
          <w:noProof/>
        </w:rPr>
        <w:fldChar w:fldCharType="end"/>
      </w:r>
      <w:r>
        <w:t xml:space="preserve"> Aktsomhetsområde forurenset grunn</w:t>
      </w:r>
    </w:p>
    <w:p w:rsidR="001270E0" w:rsidRDefault="001270E0" w:rsidP="001270E0">
      <w:pPr>
        <w:autoSpaceDE w:val="0"/>
        <w:autoSpaceDN w:val="0"/>
        <w:adjustRightInd w:val="0"/>
        <w:rPr>
          <w:rFonts w:ascii="CIDFont+F1" w:hAnsi="CIDFont+F1" w:cs="CIDFont+F1"/>
          <w:sz w:val="22"/>
          <w:szCs w:val="22"/>
        </w:rPr>
      </w:pPr>
    </w:p>
    <w:p w:rsidR="001270E0" w:rsidRDefault="001270E0" w:rsidP="001270E0">
      <w:pPr>
        <w:autoSpaceDE w:val="0"/>
        <w:autoSpaceDN w:val="0"/>
        <w:adjustRightInd w:val="0"/>
      </w:pPr>
    </w:p>
    <w:p w:rsidR="00AB4EA9" w:rsidRDefault="001270E0" w:rsidP="00AB4EA9">
      <w:pPr>
        <w:keepNext/>
        <w:autoSpaceDE w:val="0"/>
        <w:autoSpaceDN w:val="0"/>
        <w:adjustRightInd w:val="0"/>
      </w:pPr>
      <w:r>
        <w:rPr>
          <w:noProof/>
        </w:rPr>
        <w:lastRenderedPageBreak/>
        <w:drawing>
          <wp:inline distT="0" distB="0" distL="0" distR="0" wp14:anchorId="4C8C3B4E" wp14:editId="3ACC0E15">
            <wp:extent cx="5957570" cy="4150995"/>
            <wp:effectExtent l="0" t="0" r="5080" b="1905"/>
            <wp:docPr id="9" name="Bild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57570" cy="4150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70E0" w:rsidRDefault="00AB4EA9" w:rsidP="00AB4EA9">
      <w:pPr>
        <w:pStyle w:val="Bildetekst"/>
      </w:pPr>
      <w:r>
        <w:t xml:space="preserve">Figur </w:t>
      </w:r>
      <w:r w:rsidR="000A1C02">
        <w:fldChar w:fldCharType="begin"/>
      </w:r>
      <w:r w:rsidR="000A1C02">
        <w:instrText xml:space="preserve"> SEQ Figur \* ARABIC </w:instrText>
      </w:r>
      <w:r w:rsidR="000A1C02">
        <w:fldChar w:fldCharType="separate"/>
      </w:r>
      <w:r>
        <w:rPr>
          <w:noProof/>
        </w:rPr>
        <w:t>7</w:t>
      </w:r>
      <w:r w:rsidR="000A1C02">
        <w:rPr>
          <w:noProof/>
        </w:rPr>
        <w:fldChar w:fldCharType="end"/>
      </w:r>
      <w:r>
        <w:t xml:space="preserve"> Oversikt over lagret avfall - søppeltippen</w:t>
      </w:r>
    </w:p>
    <w:p w:rsidR="001270E0" w:rsidRDefault="001270E0" w:rsidP="001270E0">
      <w:pPr>
        <w:autoSpaceDE w:val="0"/>
        <w:autoSpaceDN w:val="0"/>
        <w:adjustRightInd w:val="0"/>
      </w:pPr>
    </w:p>
    <w:p w:rsidR="00060A72" w:rsidRDefault="00060A72" w:rsidP="001270E0">
      <w:pPr>
        <w:autoSpaceDE w:val="0"/>
        <w:autoSpaceDN w:val="0"/>
        <w:adjustRightInd w:val="0"/>
        <w:rPr>
          <w:b/>
        </w:rPr>
      </w:pPr>
    </w:p>
    <w:p w:rsidR="00060A72" w:rsidRDefault="00060A72" w:rsidP="001270E0">
      <w:pPr>
        <w:autoSpaceDE w:val="0"/>
        <w:autoSpaceDN w:val="0"/>
        <w:adjustRightInd w:val="0"/>
        <w:rPr>
          <w:b/>
        </w:rPr>
      </w:pPr>
    </w:p>
    <w:p w:rsidR="001270E0" w:rsidRPr="00060A72" w:rsidRDefault="00060A72" w:rsidP="001270E0">
      <w:pPr>
        <w:autoSpaceDE w:val="0"/>
        <w:autoSpaceDN w:val="0"/>
        <w:adjustRightInd w:val="0"/>
        <w:rPr>
          <w:u w:val="single"/>
        </w:rPr>
      </w:pPr>
      <w:r w:rsidRPr="00060A72">
        <w:rPr>
          <w:u w:val="single"/>
        </w:rPr>
        <w:t>Barn og unges oppvekstforhold:</w:t>
      </w:r>
    </w:p>
    <w:p w:rsidR="00060A72" w:rsidRDefault="00060A72" w:rsidP="001270E0">
      <w:pPr>
        <w:autoSpaceDE w:val="0"/>
        <w:autoSpaceDN w:val="0"/>
        <w:adjustRightInd w:val="0"/>
      </w:pPr>
      <w:r>
        <w:t>Deler av området er regulert til offentlig friområde (</w:t>
      </w:r>
      <w:proofErr w:type="spellStart"/>
      <w:r>
        <w:t>balløkke</w:t>
      </w:r>
      <w:proofErr w:type="spellEnd"/>
      <w:r>
        <w:t xml:space="preserve"> og lek). Det er rimelig å anse at deler av dette området reguleres til boligformål.  Under befaring ble det registrert </w:t>
      </w:r>
      <w:proofErr w:type="spellStart"/>
      <w:r>
        <w:t>byggeverk</w:t>
      </w:r>
      <w:proofErr w:type="spellEnd"/>
      <w:r>
        <w:t xml:space="preserve"> som barn har laget.  Det er viktig at planen ivaretar denne muligheten og at endel av den naturli</w:t>
      </w:r>
      <w:r w:rsidR="00AB4EA9">
        <w:t>ge vegetasjonen med træ</w:t>
      </w:r>
      <w:r>
        <w:t>r bevares/ivaretas for å sikre barns fri lek i skog. Dette er eneste egnede området mellom Standardvegen, jernbanen, Saltdalselva.</w:t>
      </w:r>
    </w:p>
    <w:p w:rsidR="00FD292F" w:rsidRDefault="00FD292F" w:rsidP="001270E0">
      <w:pPr>
        <w:autoSpaceDE w:val="0"/>
        <w:autoSpaceDN w:val="0"/>
        <w:adjustRightInd w:val="0"/>
      </w:pPr>
    </w:p>
    <w:p w:rsidR="00FD292F" w:rsidRDefault="00FD292F" w:rsidP="001270E0">
      <w:pPr>
        <w:autoSpaceDE w:val="0"/>
        <w:autoSpaceDN w:val="0"/>
        <w:adjustRightInd w:val="0"/>
      </w:pPr>
      <w:r>
        <w:t xml:space="preserve">Når det gjelder sikker skoleveg er det etablert helbom på området. Kommunen har ikke vurdert utbygging med gangkulvert/overgangsbru. Skal dette gjøres må bru gjennomføres med universell utforming.  </w:t>
      </w:r>
    </w:p>
    <w:p w:rsidR="00FD292F" w:rsidRDefault="00FD292F" w:rsidP="001270E0">
      <w:pPr>
        <w:autoSpaceDE w:val="0"/>
        <w:autoSpaceDN w:val="0"/>
        <w:adjustRightInd w:val="0"/>
      </w:pPr>
    </w:p>
    <w:p w:rsidR="00060A72" w:rsidRPr="00FD292F" w:rsidRDefault="00FD292F" w:rsidP="001270E0">
      <w:pPr>
        <w:autoSpaceDE w:val="0"/>
        <w:autoSpaceDN w:val="0"/>
        <w:adjustRightInd w:val="0"/>
        <w:rPr>
          <w:u w:val="single"/>
        </w:rPr>
      </w:pPr>
      <w:r w:rsidRPr="00FD292F">
        <w:rPr>
          <w:u w:val="single"/>
        </w:rPr>
        <w:t>Rikspolitiske retningslinjer barn og unge:</w:t>
      </w:r>
    </w:p>
    <w:p w:rsidR="00FD292F" w:rsidRDefault="00FD292F" w:rsidP="00FD292F">
      <w:pPr>
        <w:autoSpaceDE w:val="0"/>
        <w:autoSpaceDN w:val="0"/>
        <w:adjustRightInd w:val="0"/>
        <w:rPr>
          <w:rFonts w:ascii="Open Sans" w:hAnsi="Open Sans"/>
          <w:color w:val="000000"/>
        </w:rPr>
      </w:pPr>
      <w:proofErr w:type="spellStart"/>
      <w:r>
        <w:rPr>
          <w:rFonts w:ascii="Open Sans" w:hAnsi="Open Sans"/>
          <w:color w:val="000000"/>
        </w:rPr>
        <w:t>Kap</w:t>
      </w:r>
      <w:proofErr w:type="spellEnd"/>
      <w:r>
        <w:rPr>
          <w:rFonts w:ascii="Open Sans" w:hAnsi="Open Sans"/>
          <w:color w:val="000000"/>
        </w:rPr>
        <w:t>. 5 a. sier følgende:</w:t>
      </w:r>
    </w:p>
    <w:p w:rsidR="00FD292F" w:rsidRDefault="00FD292F" w:rsidP="00FD292F">
      <w:pPr>
        <w:autoSpaceDE w:val="0"/>
        <w:autoSpaceDN w:val="0"/>
        <w:adjustRightInd w:val="0"/>
      </w:pPr>
      <w:r>
        <w:rPr>
          <w:rFonts w:ascii="Open Sans" w:hAnsi="Open Sans"/>
          <w:color w:val="000000"/>
        </w:rPr>
        <w:t>Arealer og anlegg som skal brukes av barn og unge skal være sikret mot forurensning, støy, trafikkfare og annen helsefare. </w:t>
      </w:r>
    </w:p>
    <w:p w:rsidR="00FD292F" w:rsidRDefault="00FD292F" w:rsidP="001270E0">
      <w:pPr>
        <w:autoSpaceDE w:val="0"/>
        <w:autoSpaceDN w:val="0"/>
        <w:adjustRightInd w:val="0"/>
      </w:pPr>
    </w:p>
    <w:p w:rsidR="00FD292F" w:rsidRPr="00FD292F" w:rsidRDefault="00FD292F" w:rsidP="001270E0">
      <w:pPr>
        <w:autoSpaceDE w:val="0"/>
        <w:autoSpaceDN w:val="0"/>
        <w:adjustRightInd w:val="0"/>
      </w:pPr>
      <w:r w:rsidRPr="00FD292F">
        <w:t xml:space="preserve">Kravene i punkt 5 a blir viktigere og viktigere etter som byer, tettsteder og kommune- og bygdesentra fortettes. Vi vet at mindre barn ikke har forutsetninger for å mestre kompliserte trafikksituasjoner og at det derfor er svært viktig med trafikksikre arealer og ferdselsårer. </w:t>
      </w:r>
    </w:p>
    <w:p w:rsidR="00FD292F" w:rsidRDefault="00FD292F" w:rsidP="001270E0">
      <w:pPr>
        <w:autoSpaceDE w:val="0"/>
        <w:autoSpaceDN w:val="0"/>
        <w:adjustRightInd w:val="0"/>
      </w:pPr>
    </w:p>
    <w:p w:rsidR="00FD292F" w:rsidRPr="00FD292F" w:rsidRDefault="00FD292F" w:rsidP="001270E0">
      <w:pPr>
        <w:autoSpaceDE w:val="0"/>
        <w:autoSpaceDN w:val="0"/>
        <w:adjustRightInd w:val="0"/>
        <w:rPr>
          <w:u w:val="single"/>
        </w:rPr>
      </w:pPr>
      <w:r w:rsidRPr="00FD292F">
        <w:rPr>
          <w:u w:val="single"/>
        </w:rPr>
        <w:t>Trafikksikkerhet:</w:t>
      </w:r>
    </w:p>
    <w:p w:rsidR="00FD292F" w:rsidRPr="00FD292F" w:rsidRDefault="00FD292F" w:rsidP="00FD292F">
      <w:pPr>
        <w:autoSpaceDE w:val="0"/>
        <w:autoSpaceDN w:val="0"/>
        <w:adjustRightInd w:val="0"/>
        <w:rPr>
          <w:noProof/>
        </w:rPr>
      </w:pPr>
      <w:r>
        <w:lastRenderedPageBreak/>
        <w:t>Planen skal legge opp til sikker skoleveg. Kryssing av jernbanen er sikret med helbomanlegg. Kommunen kjenner ikke til om det har vært registrert tilfeller av uønskede</w:t>
      </w:r>
      <w:r w:rsidR="007E215E">
        <w:t xml:space="preserve"> hendelser ved overgangen. </w:t>
      </w:r>
      <w:r>
        <w:rPr>
          <w:bCs/>
        </w:rPr>
        <w:t xml:space="preserve">Kryssing av jernbanen vil utgjøre en potensiell risiko for eksisterende beboere og nye.  </w:t>
      </w:r>
      <w:r w:rsidRPr="00FD292F">
        <w:rPr>
          <w:bCs/>
        </w:rPr>
        <w:t xml:space="preserve">Kommunen har foreløpig ikke vurdert </w:t>
      </w:r>
      <w:r>
        <w:rPr>
          <w:bCs/>
        </w:rPr>
        <w:t xml:space="preserve">å gjennomføre mulighetsstudie for å etablere </w:t>
      </w:r>
      <w:r w:rsidRPr="00FD292F">
        <w:rPr>
          <w:bCs/>
        </w:rPr>
        <w:t>planfri kryssing, men</w:t>
      </w:r>
      <w:r>
        <w:rPr>
          <w:bCs/>
        </w:rPr>
        <w:t xml:space="preserve"> at dette blir en vesentlig del av </w:t>
      </w:r>
      <w:proofErr w:type="spellStart"/>
      <w:r>
        <w:rPr>
          <w:bCs/>
        </w:rPr>
        <w:t>oppstartsmeldingen</w:t>
      </w:r>
      <w:proofErr w:type="spellEnd"/>
      <w:r>
        <w:rPr>
          <w:bCs/>
        </w:rPr>
        <w:t xml:space="preserve"> og Risiko og sårbarhetsanalysen (ROS).  </w:t>
      </w:r>
      <w:r w:rsidR="007E215E">
        <w:rPr>
          <w:bCs/>
        </w:rPr>
        <w:t>Planfri kryssing er en fordel for å sikre alvorlige hendelser.</w:t>
      </w:r>
    </w:p>
    <w:p w:rsidR="00FD292F" w:rsidRDefault="00FD292F" w:rsidP="001270E0">
      <w:pPr>
        <w:autoSpaceDE w:val="0"/>
        <w:autoSpaceDN w:val="0"/>
        <w:adjustRightInd w:val="0"/>
      </w:pPr>
    </w:p>
    <w:p w:rsidR="00060A72" w:rsidRPr="007E215E" w:rsidRDefault="00060A72" w:rsidP="001270E0">
      <w:pPr>
        <w:autoSpaceDE w:val="0"/>
        <w:autoSpaceDN w:val="0"/>
        <w:adjustRightInd w:val="0"/>
        <w:rPr>
          <w:u w:val="single"/>
        </w:rPr>
      </w:pPr>
      <w:r w:rsidRPr="007E215E">
        <w:rPr>
          <w:u w:val="single"/>
        </w:rPr>
        <w:t>Verna vassdrag:</w:t>
      </w:r>
    </w:p>
    <w:p w:rsidR="00060A72" w:rsidRDefault="00060A72" w:rsidP="00060A72">
      <w:pPr>
        <w:rPr>
          <w:noProof/>
        </w:rPr>
      </w:pPr>
      <w:r>
        <w:rPr>
          <w:noProof/>
        </w:rPr>
        <w:t>Området omfattes av rikspolitiske retningslinjer for varna vassdrag der spesielt 100 metersbeltet langsmed vasdraget skal vies spesiell oppmerksomhet.  Innenfor dette området er det vikitg å ivareta friluftslivets interesser. Deriblant slik at turveg fremdeles kan benyttes langsmed elva.</w:t>
      </w:r>
    </w:p>
    <w:p w:rsidR="00060A72" w:rsidRDefault="00060A72" w:rsidP="00060A72">
      <w:pPr>
        <w:rPr>
          <w:noProof/>
        </w:rPr>
      </w:pPr>
    </w:p>
    <w:p w:rsidR="00060A72" w:rsidRDefault="00060A72" w:rsidP="00060A72">
      <w:pPr>
        <w:rPr>
          <w:noProof/>
        </w:rPr>
      </w:pPr>
      <w:r>
        <w:rPr>
          <w:noProof/>
        </w:rPr>
        <w:t xml:space="preserve">I tillegg er det vesentlig å bevare en kantvegetasjon mot elva. </w:t>
      </w:r>
    </w:p>
    <w:p w:rsidR="00060A72" w:rsidRDefault="00060A72" w:rsidP="00060A72">
      <w:pPr>
        <w:rPr>
          <w:noProof/>
        </w:rPr>
      </w:pPr>
    </w:p>
    <w:p w:rsidR="00060A72" w:rsidRPr="00060A72" w:rsidRDefault="00060A72" w:rsidP="00060A72">
      <w:pPr>
        <w:rPr>
          <w:noProof/>
          <w:u w:val="single"/>
        </w:rPr>
      </w:pPr>
      <w:r w:rsidRPr="00060A72">
        <w:rPr>
          <w:noProof/>
          <w:u w:val="single"/>
        </w:rPr>
        <w:t>Jernbaneanlegg:</w:t>
      </w:r>
    </w:p>
    <w:p w:rsidR="00060A72" w:rsidRDefault="00060A72" w:rsidP="00060A72">
      <w:pPr>
        <w:rPr>
          <w:noProof/>
        </w:rPr>
      </w:pPr>
      <w:r>
        <w:rPr>
          <w:noProof/>
        </w:rPr>
        <w:t>Planområdet strekker seg over jernbanens spor. Denne er sikret med dobbel bom. I forbindelse med kommunepalnens arealdel gav Jernbaneverket følgende uttalelse</w:t>
      </w:r>
      <w:r w:rsidR="00FD292F">
        <w:rPr>
          <w:noProof/>
        </w:rPr>
        <w:t xml:space="preserve"> (sakref. 07/04028 SRN 513.)</w:t>
      </w:r>
      <w:r>
        <w:rPr>
          <w:noProof/>
        </w:rPr>
        <w:t>:</w:t>
      </w:r>
    </w:p>
    <w:p w:rsidR="00060A72" w:rsidRDefault="00060A72" w:rsidP="00060A72">
      <w:pPr>
        <w:rPr>
          <w:noProof/>
        </w:rPr>
      </w:pPr>
    </w:p>
    <w:p w:rsidR="00FD292F" w:rsidRPr="00FD292F" w:rsidRDefault="00FD292F" w:rsidP="00FD292F">
      <w:pPr>
        <w:autoSpaceDE w:val="0"/>
        <w:autoSpaceDN w:val="0"/>
        <w:adjustRightInd w:val="0"/>
        <w:rPr>
          <w:bCs/>
          <w:i/>
        </w:rPr>
      </w:pPr>
      <w:r w:rsidRPr="00FD292F">
        <w:rPr>
          <w:bCs/>
          <w:i/>
        </w:rPr>
        <w:t>«Når kommunen skal lage reguleringsplan for dette området må det gjøres en risikoanalyse i forhold til adkomst til boligområdet</w:t>
      </w:r>
      <w:r w:rsidRPr="00FD292F">
        <w:rPr>
          <w:i/>
        </w:rPr>
        <w:t xml:space="preserve">. </w:t>
      </w:r>
      <w:r w:rsidRPr="00FD292F">
        <w:rPr>
          <w:bCs/>
          <w:i/>
        </w:rPr>
        <w:t>Kommunen bør vurdere muligheten for en gangkulvert</w:t>
      </w:r>
      <w:r w:rsidRPr="00FD292F">
        <w:rPr>
          <w:i/>
        </w:rPr>
        <w:t xml:space="preserve">/ </w:t>
      </w:r>
      <w:r w:rsidRPr="00FD292F">
        <w:rPr>
          <w:bCs/>
          <w:i/>
        </w:rPr>
        <w:t>overgangsbru for gående</w:t>
      </w:r>
      <w:r w:rsidRPr="00FD292F">
        <w:rPr>
          <w:i/>
        </w:rPr>
        <w:t xml:space="preserve">/ </w:t>
      </w:r>
      <w:r w:rsidRPr="00FD292F">
        <w:rPr>
          <w:bCs/>
          <w:i/>
        </w:rPr>
        <w:t xml:space="preserve">syklende slik at de slipper å vente på passerende tog. Det bør også vurderes å installere helbomanlegg i stedet for </w:t>
      </w:r>
      <w:proofErr w:type="spellStart"/>
      <w:r w:rsidRPr="00FD292F">
        <w:rPr>
          <w:bCs/>
          <w:i/>
        </w:rPr>
        <w:t>halvbomanlegg</w:t>
      </w:r>
      <w:proofErr w:type="spellEnd"/>
      <w:r w:rsidRPr="00FD292F">
        <w:rPr>
          <w:i/>
        </w:rPr>
        <w:t xml:space="preserve">. </w:t>
      </w:r>
      <w:r w:rsidRPr="00FD292F">
        <w:rPr>
          <w:bCs/>
          <w:i/>
        </w:rPr>
        <w:t>Dette vil hindre fristelsen for gående</w:t>
      </w:r>
      <w:r w:rsidRPr="00FD292F">
        <w:rPr>
          <w:i/>
        </w:rPr>
        <w:t xml:space="preserve">, </w:t>
      </w:r>
      <w:r w:rsidRPr="00FD292F">
        <w:rPr>
          <w:bCs/>
          <w:i/>
        </w:rPr>
        <w:t xml:space="preserve">syklende og kjørende til å krysse </w:t>
      </w:r>
      <w:r w:rsidRPr="00FD292F">
        <w:rPr>
          <w:i/>
        </w:rPr>
        <w:t>"</w:t>
      </w:r>
      <w:r w:rsidRPr="00FD292F">
        <w:rPr>
          <w:bCs/>
          <w:i/>
        </w:rPr>
        <w:t xml:space="preserve">i </w:t>
      </w:r>
      <w:proofErr w:type="spellStart"/>
      <w:r w:rsidRPr="00FD292F">
        <w:rPr>
          <w:bCs/>
          <w:i/>
        </w:rPr>
        <w:t>siksak</w:t>
      </w:r>
      <w:proofErr w:type="spellEnd"/>
      <w:r w:rsidRPr="00FD292F">
        <w:rPr>
          <w:i/>
        </w:rPr>
        <w:t xml:space="preserve">" </w:t>
      </w:r>
      <w:r w:rsidRPr="00FD292F">
        <w:rPr>
          <w:bCs/>
          <w:i/>
        </w:rPr>
        <w:t>etter at bommene er lagt ned. Jernbaneverket vil om nødvendig vurdere innsigelse til reguleringsplanen</w:t>
      </w:r>
      <w:r>
        <w:rPr>
          <w:bCs/>
          <w:i/>
        </w:rPr>
        <w:t xml:space="preserve"> </w:t>
      </w:r>
      <w:r w:rsidRPr="00FD292F">
        <w:rPr>
          <w:bCs/>
          <w:i/>
        </w:rPr>
        <w:t>dersom denne problematikken ikke er behandlet i planen</w:t>
      </w:r>
      <w:r w:rsidRPr="00FD292F">
        <w:rPr>
          <w:i/>
        </w:rPr>
        <w:t xml:space="preserve">. </w:t>
      </w:r>
      <w:r w:rsidRPr="00FD292F">
        <w:rPr>
          <w:bCs/>
          <w:i/>
        </w:rPr>
        <w:t xml:space="preserve">Dette er </w:t>
      </w:r>
      <w:r w:rsidRPr="00FD292F">
        <w:rPr>
          <w:i/>
        </w:rPr>
        <w:t xml:space="preserve">å </w:t>
      </w:r>
      <w:r w:rsidRPr="00FD292F">
        <w:rPr>
          <w:bCs/>
          <w:i/>
        </w:rPr>
        <w:t>se på som en merknad</w:t>
      </w:r>
      <w:r>
        <w:rPr>
          <w:bCs/>
          <w:i/>
        </w:rPr>
        <w:t xml:space="preserve"> </w:t>
      </w:r>
      <w:r w:rsidRPr="00FD292F">
        <w:rPr>
          <w:bCs/>
          <w:i/>
        </w:rPr>
        <w:t>til planen.</w:t>
      </w:r>
    </w:p>
    <w:p w:rsidR="00FD292F" w:rsidRPr="00FD292F" w:rsidRDefault="00FD292F" w:rsidP="00FD292F">
      <w:pPr>
        <w:autoSpaceDE w:val="0"/>
        <w:autoSpaceDN w:val="0"/>
        <w:adjustRightInd w:val="0"/>
        <w:rPr>
          <w:bCs/>
          <w:i/>
        </w:rPr>
      </w:pPr>
    </w:p>
    <w:p w:rsidR="00FD292F" w:rsidRPr="00FD292F" w:rsidRDefault="00FD292F" w:rsidP="00FD292F">
      <w:pPr>
        <w:autoSpaceDE w:val="0"/>
        <w:autoSpaceDN w:val="0"/>
        <w:adjustRightInd w:val="0"/>
        <w:rPr>
          <w:bCs/>
          <w:i/>
        </w:rPr>
      </w:pPr>
      <w:r w:rsidRPr="00FD292F">
        <w:rPr>
          <w:bCs/>
          <w:i/>
        </w:rPr>
        <w:t>Det er for øvrig også slik at regelverket Jernbaneverket arbeider etter endres over tid, mot</w:t>
      </w:r>
    </w:p>
    <w:p w:rsidR="00FD292F" w:rsidRDefault="00FD292F" w:rsidP="00FD292F">
      <w:pPr>
        <w:autoSpaceDE w:val="0"/>
        <w:autoSpaceDN w:val="0"/>
        <w:adjustRightInd w:val="0"/>
        <w:rPr>
          <w:b/>
          <w:bCs/>
        </w:rPr>
      </w:pPr>
      <w:r w:rsidRPr="00FD292F">
        <w:rPr>
          <w:bCs/>
          <w:i/>
        </w:rPr>
        <w:t>strengere regler</w:t>
      </w:r>
      <w:r w:rsidRPr="00FD292F">
        <w:rPr>
          <w:i/>
        </w:rPr>
        <w:t xml:space="preserve">. </w:t>
      </w:r>
      <w:r w:rsidRPr="00FD292F">
        <w:rPr>
          <w:bCs/>
          <w:i/>
        </w:rPr>
        <w:t>Når reguleringsplanen blir lagt fram vil Jernbaneverket behandle den etter de til enhver tid gjeldende regler.»</w:t>
      </w:r>
      <w:r>
        <w:rPr>
          <w:bCs/>
          <w:i/>
        </w:rPr>
        <w:t xml:space="preserve"> Jernbaneverket 2008.</w:t>
      </w:r>
    </w:p>
    <w:p w:rsidR="00FD292F" w:rsidRDefault="00FD292F" w:rsidP="00FD292F">
      <w:pPr>
        <w:autoSpaceDE w:val="0"/>
        <w:autoSpaceDN w:val="0"/>
        <w:adjustRightInd w:val="0"/>
        <w:rPr>
          <w:b/>
          <w:bCs/>
        </w:rPr>
      </w:pPr>
    </w:p>
    <w:p w:rsidR="003072E9" w:rsidRDefault="003072E9" w:rsidP="003072E9">
      <w:pPr>
        <w:pStyle w:val="Overskrift2"/>
      </w:pPr>
      <w:bookmarkStart w:id="15" w:name="_Toc2685899"/>
      <w:r>
        <w:t>Bygninger i området:</w:t>
      </w:r>
      <w:bookmarkEnd w:id="15"/>
    </w:p>
    <w:p w:rsidR="003072E9" w:rsidRPr="003072E9" w:rsidRDefault="003072E9" w:rsidP="003072E9">
      <w:r>
        <w:t xml:space="preserve">Registrert to bygninger av eldre ukjent dato.  Ikke </w:t>
      </w:r>
      <w:proofErr w:type="spellStart"/>
      <w:r>
        <w:t>SEFRAK</w:t>
      </w:r>
      <w:proofErr w:type="spellEnd"/>
      <w:r>
        <w:t xml:space="preserve">-registrert. </w:t>
      </w:r>
    </w:p>
    <w:p w:rsidR="00060A72" w:rsidRPr="00FD292F" w:rsidRDefault="00FD292F" w:rsidP="007E215E">
      <w:pPr>
        <w:pStyle w:val="Overskrift2"/>
        <w:rPr>
          <w:noProof/>
        </w:rPr>
      </w:pPr>
      <w:bookmarkStart w:id="16" w:name="_Toc2685900"/>
      <w:r w:rsidRPr="00FD292F">
        <w:t>Hvordan samfunnssikkerhet skal ivaretas, blant annet gjennom å forebygge risiko og sårbarhet</w:t>
      </w:r>
      <w:bookmarkEnd w:id="16"/>
    </w:p>
    <w:p w:rsidR="00060A72" w:rsidRDefault="00AB4EA9" w:rsidP="001270E0">
      <w:pPr>
        <w:autoSpaceDE w:val="0"/>
        <w:autoSpaceDN w:val="0"/>
        <w:adjustRightInd w:val="0"/>
      </w:pPr>
      <w:r>
        <w:t>D</w:t>
      </w:r>
      <w:r w:rsidR="00FD292F">
        <w:t>et utarbeides ROS-analyse i henhold til godkjent standard. Problemstillinger i området i forhold til sikkerhet er bla:</w:t>
      </w:r>
    </w:p>
    <w:p w:rsidR="00FD292F" w:rsidRDefault="00FD292F" w:rsidP="00FD292F">
      <w:pPr>
        <w:pStyle w:val="Listeavsnitt"/>
        <w:numPr>
          <w:ilvl w:val="0"/>
          <w:numId w:val="6"/>
        </w:numPr>
        <w:autoSpaceDE w:val="0"/>
        <w:autoSpaceDN w:val="0"/>
        <w:adjustRightInd w:val="0"/>
      </w:pPr>
      <w:r>
        <w:t xml:space="preserve">66 KW </w:t>
      </w:r>
      <w:proofErr w:type="spellStart"/>
      <w:r>
        <w:t>speningsledning</w:t>
      </w:r>
      <w:proofErr w:type="spellEnd"/>
      <w:r>
        <w:t xml:space="preserve"> i planområdet. Sikring i forhold til klatring</w:t>
      </w:r>
    </w:p>
    <w:p w:rsidR="00AB4EA9" w:rsidRDefault="00FD292F" w:rsidP="00AB4EA9">
      <w:pPr>
        <w:pStyle w:val="Listeavsnitt"/>
        <w:numPr>
          <w:ilvl w:val="0"/>
          <w:numId w:val="6"/>
        </w:numPr>
        <w:autoSpaceDE w:val="0"/>
        <w:autoSpaceDN w:val="0"/>
        <w:adjustRightInd w:val="0"/>
      </w:pPr>
      <w:r>
        <w:t xml:space="preserve">Sikring mot fremtidig havnivåstigning og flom.  I henhold til rapport fra </w:t>
      </w:r>
      <w:proofErr w:type="spellStart"/>
      <w:r>
        <w:t>THALUS</w:t>
      </w:r>
      <w:proofErr w:type="spellEnd"/>
      <w:r>
        <w:t xml:space="preserve"> kan fremtidig havnivå med 20-årt</w:t>
      </w:r>
      <w:r w:rsidR="00AB4EA9">
        <w:t xml:space="preserve"> flom og springflo komme </w:t>
      </w:r>
      <w:proofErr w:type="spellStart"/>
      <w:r w:rsidR="00AB4EA9">
        <w:t>høgere</w:t>
      </w:r>
      <w:proofErr w:type="spellEnd"/>
      <w:r w:rsidR="00AB4EA9">
        <w:t xml:space="preserve"> enn 5 </w:t>
      </w:r>
      <w:proofErr w:type="spellStart"/>
      <w:r w:rsidR="00AB4EA9">
        <w:t>m.o.h</w:t>
      </w:r>
      <w:proofErr w:type="spellEnd"/>
      <w:r w:rsidR="00AB4EA9">
        <w:t xml:space="preserve">. </w:t>
      </w:r>
      <w:r>
        <w:t xml:space="preserve"> Planområdet er lokalisert under dette nivået.  Kommunen har konkludert med at området har vært sikkert for utbygging i forbindelse med havnivåstigning.</w:t>
      </w:r>
    </w:p>
    <w:p w:rsidR="00AB4EA9" w:rsidRDefault="00AB4EA9" w:rsidP="00FD292F">
      <w:pPr>
        <w:pStyle w:val="Listeavsnitt"/>
        <w:numPr>
          <w:ilvl w:val="0"/>
          <w:numId w:val="6"/>
        </w:numPr>
        <w:autoSpaceDE w:val="0"/>
        <w:autoSpaceDN w:val="0"/>
        <w:adjustRightInd w:val="0"/>
      </w:pPr>
      <w:r>
        <w:t>Høyspentkabel i grunnen og luftspenn (stolper)</w:t>
      </w:r>
    </w:p>
    <w:p w:rsidR="00FD292F" w:rsidRDefault="00AB4EA9" w:rsidP="00FD292F">
      <w:pPr>
        <w:pStyle w:val="Listeavsnitt"/>
        <w:numPr>
          <w:ilvl w:val="0"/>
          <w:numId w:val="6"/>
        </w:numPr>
        <w:autoSpaceDE w:val="0"/>
        <w:autoSpaceDN w:val="0"/>
        <w:adjustRightInd w:val="0"/>
      </w:pPr>
      <w:r>
        <w:t>Myke trafikanter</w:t>
      </w:r>
      <w:r w:rsidR="00FD292F">
        <w:t xml:space="preserve">  </w:t>
      </w:r>
    </w:p>
    <w:p w:rsidR="00AB4EA9" w:rsidRDefault="00AB4EA9" w:rsidP="00FD292F">
      <w:pPr>
        <w:pStyle w:val="Listeavsnitt"/>
        <w:numPr>
          <w:ilvl w:val="0"/>
          <w:numId w:val="6"/>
        </w:numPr>
        <w:autoSpaceDE w:val="0"/>
        <w:autoSpaceDN w:val="0"/>
        <w:adjustRightInd w:val="0"/>
      </w:pPr>
      <w:r>
        <w:t>Kryssing Jernbaneovergang og sikring av denne</w:t>
      </w:r>
    </w:p>
    <w:p w:rsidR="00FD292F" w:rsidRDefault="00FD292F" w:rsidP="00FD292F">
      <w:pPr>
        <w:rPr>
          <w:rFonts w:ascii="Verdana" w:hAnsi="Verdana"/>
          <w:b/>
          <w:bCs/>
          <w:color w:val="000000"/>
          <w:sz w:val="18"/>
          <w:szCs w:val="18"/>
        </w:rPr>
      </w:pPr>
    </w:p>
    <w:p w:rsidR="00FD292F" w:rsidRPr="00FD292F" w:rsidRDefault="00FD292F" w:rsidP="00FD292F">
      <w:pPr>
        <w:rPr>
          <w:bCs/>
          <w:color w:val="000000"/>
          <w:u w:val="single"/>
        </w:rPr>
      </w:pPr>
      <w:r w:rsidRPr="00FD292F">
        <w:rPr>
          <w:bCs/>
          <w:color w:val="000000"/>
          <w:u w:val="single"/>
        </w:rPr>
        <w:t>Aktiviteter vedrørende flom:</w:t>
      </w:r>
    </w:p>
    <w:p w:rsidR="00FD292F" w:rsidRPr="00FD292F" w:rsidRDefault="00FD292F" w:rsidP="00FD292F">
      <w:pPr>
        <w:rPr>
          <w:color w:val="000000"/>
        </w:rPr>
      </w:pPr>
      <w:r w:rsidRPr="00FD292F">
        <w:rPr>
          <w:color w:val="000000"/>
        </w:rPr>
        <w:t>Følgende aktiviteter vil bli gjennomført:</w:t>
      </w:r>
    </w:p>
    <w:p w:rsidR="00FD292F" w:rsidRPr="00FD292F" w:rsidRDefault="00FD292F" w:rsidP="00FD292F">
      <w:pPr>
        <w:pStyle w:val="Listeavsnitt"/>
        <w:numPr>
          <w:ilvl w:val="0"/>
          <w:numId w:val="7"/>
        </w:numPr>
        <w:contextualSpacing w:val="0"/>
        <w:rPr>
          <w:color w:val="000000"/>
        </w:rPr>
      </w:pPr>
      <w:r w:rsidRPr="00FD292F">
        <w:rPr>
          <w:color w:val="000000"/>
        </w:rPr>
        <w:lastRenderedPageBreak/>
        <w:t xml:space="preserve">Innsamling og bearbeiding av generelle grunnlagsdata (vassdrag, planområdet, plan for fremtidig utbygging/byggverk, </w:t>
      </w:r>
      <w:proofErr w:type="spellStart"/>
      <w:r w:rsidRPr="00FD292F">
        <w:rPr>
          <w:color w:val="000000"/>
        </w:rPr>
        <w:t>FKB</w:t>
      </w:r>
      <w:proofErr w:type="spellEnd"/>
      <w:r w:rsidRPr="00FD292F">
        <w:rPr>
          <w:color w:val="000000"/>
        </w:rPr>
        <w:t>-data og høydedata/terrengmodell)</w:t>
      </w:r>
    </w:p>
    <w:p w:rsidR="00FD292F" w:rsidRPr="00FD292F" w:rsidRDefault="00FD292F" w:rsidP="00FD292F">
      <w:pPr>
        <w:pStyle w:val="Listeavsnitt"/>
        <w:numPr>
          <w:ilvl w:val="0"/>
          <w:numId w:val="7"/>
        </w:numPr>
        <w:contextualSpacing w:val="0"/>
        <w:rPr>
          <w:color w:val="000000"/>
        </w:rPr>
      </w:pPr>
      <w:r w:rsidRPr="00FD292F">
        <w:rPr>
          <w:color w:val="000000"/>
        </w:rPr>
        <w:t xml:space="preserve">Forespørsel og innhenting av </w:t>
      </w:r>
      <w:proofErr w:type="spellStart"/>
      <w:r w:rsidRPr="00FD292F">
        <w:rPr>
          <w:color w:val="000000"/>
        </w:rPr>
        <w:t>HECRAS</w:t>
      </w:r>
      <w:proofErr w:type="spellEnd"/>
      <w:r w:rsidRPr="00FD292F">
        <w:rPr>
          <w:color w:val="000000"/>
        </w:rPr>
        <w:t>-modell fra NVE</w:t>
      </w:r>
    </w:p>
    <w:p w:rsidR="00FD292F" w:rsidRPr="00FD292F" w:rsidRDefault="00FD292F" w:rsidP="00FD292F">
      <w:pPr>
        <w:pStyle w:val="Listeavsnitt"/>
        <w:numPr>
          <w:ilvl w:val="0"/>
          <w:numId w:val="7"/>
        </w:numPr>
        <w:contextualSpacing w:val="0"/>
        <w:rPr>
          <w:color w:val="000000"/>
        </w:rPr>
      </w:pPr>
      <w:r w:rsidRPr="00FD292F">
        <w:rPr>
          <w:color w:val="000000"/>
        </w:rPr>
        <w:t>Innhenting av lokalkunnskap fra tidligere flomhendelser i planområdet</w:t>
      </w:r>
    </w:p>
    <w:p w:rsidR="00FD292F" w:rsidRPr="00FD292F" w:rsidRDefault="00FD292F" w:rsidP="00FD292F">
      <w:pPr>
        <w:pStyle w:val="Listeavsnitt"/>
        <w:numPr>
          <w:ilvl w:val="0"/>
          <w:numId w:val="7"/>
        </w:numPr>
        <w:contextualSpacing w:val="0"/>
        <w:rPr>
          <w:color w:val="000000"/>
        </w:rPr>
      </w:pPr>
      <w:r w:rsidRPr="00FD292F">
        <w:rPr>
          <w:color w:val="000000"/>
        </w:rPr>
        <w:t>Befaring (avhenger av snø- og is-forhold)</w:t>
      </w:r>
    </w:p>
    <w:p w:rsidR="00FD292F" w:rsidRPr="00FD292F" w:rsidRDefault="00FD292F" w:rsidP="00FD292F">
      <w:pPr>
        <w:pStyle w:val="Listeavsnitt"/>
        <w:numPr>
          <w:ilvl w:val="0"/>
          <w:numId w:val="7"/>
        </w:numPr>
        <w:contextualSpacing w:val="0"/>
        <w:rPr>
          <w:color w:val="000000"/>
        </w:rPr>
      </w:pPr>
      <w:r w:rsidRPr="00FD292F">
        <w:rPr>
          <w:color w:val="000000"/>
        </w:rPr>
        <w:t>Vurdering, oppdatering og eventuell detaljering av elvemodell ved planområdet, herunder overgang til NN2000.</w:t>
      </w:r>
    </w:p>
    <w:p w:rsidR="00FD292F" w:rsidRPr="00FD292F" w:rsidRDefault="00FD292F" w:rsidP="00FD292F">
      <w:pPr>
        <w:pStyle w:val="Listeavsnitt"/>
        <w:numPr>
          <w:ilvl w:val="0"/>
          <w:numId w:val="7"/>
        </w:numPr>
        <w:contextualSpacing w:val="0"/>
        <w:rPr>
          <w:color w:val="000000"/>
        </w:rPr>
      </w:pPr>
      <w:r w:rsidRPr="00FD292F">
        <w:rPr>
          <w:color w:val="000000"/>
        </w:rPr>
        <w:t xml:space="preserve">Vurdere og bestemme klimatilpasning, både for kulminasjonsvannføringer i elv og dimensjonerende springflo (DBS, fremskrevet til år 2100, 20 og 200 </w:t>
      </w:r>
      <w:proofErr w:type="spellStart"/>
      <w:r w:rsidRPr="00FD292F">
        <w:rPr>
          <w:color w:val="000000"/>
        </w:rPr>
        <w:t>årshendelse</w:t>
      </w:r>
      <w:proofErr w:type="spellEnd"/>
      <w:r w:rsidRPr="00FD292F">
        <w:rPr>
          <w:color w:val="000000"/>
        </w:rPr>
        <w:t xml:space="preserve">, hhv </w:t>
      </w:r>
      <w:proofErr w:type="spellStart"/>
      <w:r w:rsidRPr="00FD292F">
        <w:rPr>
          <w:color w:val="000000"/>
        </w:rPr>
        <w:t>kote</w:t>
      </w:r>
      <w:proofErr w:type="spellEnd"/>
      <w:r w:rsidRPr="00FD292F">
        <w:rPr>
          <w:color w:val="000000"/>
        </w:rPr>
        <w:t xml:space="preserve"> +2,14 og +2,36 </w:t>
      </w:r>
      <w:proofErr w:type="spellStart"/>
      <w:r w:rsidRPr="00FD292F">
        <w:rPr>
          <w:color w:val="000000"/>
        </w:rPr>
        <w:t>moh</w:t>
      </w:r>
      <w:proofErr w:type="spellEnd"/>
      <w:r w:rsidRPr="00FD292F">
        <w:rPr>
          <w:color w:val="000000"/>
        </w:rPr>
        <w:t xml:space="preserve"> for Sikkerhetsklasse 1 og 2).</w:t>
      </w:r>
    </w:p>
    <w:p w:rsidR="00FD292F" w:rsidRPr="00FD292F" w:rsidRDefault="00FD292F" w:rsidP="00FD292F">
      <w:pPr>
        <w:numPr>
          <w:ilvl w:val="0"/>
          <w:numId w:val="7"/>
        </w:numPr>
      </w:pPr>
      <w:r w:rsidRPr="00FD292F">
        <w:t>Oppdatere vannlinjeberegninger og flomsoner basert på eksisterende NVE-modell og ved å ta hensyn til eventuelle klimaendringer i flomanalyse/kulminasjonsvannføringer og stormflo.</w:t>
      </w:r>
    </w:p>
    <w:p w:rsidR="00FD292F" w:rsidRDefault="00FD292F" w:rsidP="00FD292F">
      <w:pPr>
        <w:pStyle w:val="Listeavsnitt"/>
        <w:numPr>
          <w:ilvl w:val="0"/>
          <w:numId w:val="7"/>
        </w:numPr>
        <w:contextualSpacing w:val="0"/>
        <w:rPr>
          <w:color w:val="000000"/>
        </w:rPr>
      </w:pPr>
      <w:r w:rsidRPr="00FD292F">
        <w:rPr>
          <w:color w:val="000000"/>
        </w:rPr>
        <w:t>Vurdere eventuelle behov for flom- og erosjonssikringstiltak. (Ikke detaljert i første omgang)</w:t>
      </w:r>
    </w:p>
    <w:p w:rsidR="00FD292F" w:rsidRDefault="00FD292F" w:rsidP="00FD292F">
      <w:pPr>
        <w:rPr>
          <w:color w:val="000000"/>
        </w:rPr>
      </w:pPr>
    </w:p>
    <w:p w:rsidR="00FD292F" w:rsidRDefault="00FD292F" w:rsidP="00FD292F">
      <w:pPr>
        <w:rPr>
          <w:color w:val="000000"/>
        </w:rPr>
      </w:pPr>
      <w:r>
        <w:rPr>
          <w:color w:val="000000"/>
        </w:rPr>
        <w:t xml:space="preserve">Norge i bilder </w:t>
      </w:r>
      <w:hyperlink r:id="rId16" w:history="1">
        <w:r w:rsidRPr="00D103A6">
          <w:rPr>
            <w:rStyle w:val="Hyperkobling"/>
          </w:rPr>
          <w:t>https://www.norgeibilder.no/</w:t>
        </w:r>
      </w:hyperlink>
      <w:r>
        <w:rPr>
          <w:color w:val="000000"/>
        </w:rPr>
        <w:t xml:space="preserve"> </w:t>
      </w:r>
    </w:p>
    <w:p w:rsidR="00FD292F" w:rsidRDefault="00FD292F" w:rsidP="00FD292F">
      <w:pPr>
        <w:rPr>
          <w:color w:val="000000"/>
        </w:rPr>
      </w:pPr>
    </w:p>
    <w:p w:rsidR="00FD292F" w:rsidRPr="00FD292F" w:rsidRDefault="00FD292F" w:rsidP="00FD292F">
      <w:pPr>
        <w:rPr>
          <w:color w:val="5B9BD5" w:themeColor="accen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FD292F">
        <w:rPr>
          <w:noProof/>
        </w:rPr>
        <w:drawing>
          <wp:inline distT="0" distB="0" distL="0" distR="0" wp14:anchorId="633ABB21" wp14:editId="5F29DE7E">
            <wp:extent cx="5437056" cy="5040086"/>
            <wp:effectExtent l="0" t="0" r="0" b="8255"/>
            <wp:docPr id="3" name="Bild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459821" cy="50611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70E0" w:rsidRDefault="00FD292F" w:rsidP="00FD292F">
      <w:pPr>
        <w:pStyle w:val="Bildetekst"/>
      </w:pPr>
      <w:r>
        <w:t xml:space="preserve">Figur </w:t>
      </w:r>
      <w:r w:rsidR="000A1C02">
        <w:fldChar w:fldCharType="begin"/>
      </w:r>
      <w:r w:rsidR="000A1C02">
        <w:instrText xml:space="preserve"> SEQ Figur \* ARABIC </w:instrText>
      </w:r>
      <w:r w:rsidR="000A1C02">
        <w:fldChar w:fldCharType="separate"/>
      </w:r>
      <w:r w:rsidR="00AB4EA9">
        <w:rPr>
          <w:noProof/>
        </w:rPr>
        <w:t>8</w:t>
      </w:r>
      <w:r w:rsidR="000A1C02">
        <w:rPr>
          <w:noProof/>
        </w:rPr>
        <w:fldChar w:fldCharType="end"/>
      </w:r>
      <w:r w:rsidR="00AB4EA9">
        <w:rPr>
          <w:noProof/>
        </w:rPr>
        <w:t xml:space="preserve"> </w:t>
      </w:r>
      <w:r>
        <w:t>viser Saltdalselva og erosjon i forbindelse med 66 KW ledning</w:t>
      </w:r>
    </w:p>
    <w:p w:rsidR="00FD292F" w:rsidRDefault="00FD292F" w:rsidP="001270E0">
      <w:pPr>
        <w:autoSpaceDE w:val="0"/>
        <w:autoSpaceDN w:val="0"/>
        <w:adjustRightInd w:val="0"/>
      </w:pPr>
    </w:p>
    <w:p w:rsidR="00FD292F" w:rsidRDefault="00FD292F" w:rsidP="00FD292F">
      <w:pPr>
        <w:keepNext/>
        <w:autoSpaceDE w:val="0"/>
        <w:autoSpaceDN w:val="0"/>
        <w:adjustRightInd w:val="0"/>
      </w:pPr>
      <w:r>
        <w:rPr>
          <w:noProof/>
        </w:rPr>
        <w:lastRenderedPageBreak/>
        <w:drawing>
          <wp:inline distT="0" distB="0" distL="0" distR="0" wp14:anchorId="64496B20" wp14:editId="6F9FA548">
            <wp:extent cx="5170715" cy="4332445"/>
            <wp:effectExtent l="0" t="0" r="0" b="0"/>
            <wp:docPr id="5" name="Bild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06926" cy="4362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292F" w:rsidRDefault="00FD292F" w:rsidP="00FD292F">
      <w:pPr>
        <w:pStyle w:val="Bildetekst"/>
      </w:pPr>
      <w:r>
        <w:t xml:space="preserve">Figur </w:t>
      </w:r>
      <w:r w:rsidR="000A1C02">
        <w:fldChar w:fldCharType="begin"/>
      </w:r>
      <w:r w:rsidR="000A1C02">
        <w:instrText xml:space="preserve"> SEQ Figur \* ARABIC </w:instrText>
      </w:r>
      <w:r w:rsidR="000A1C02">
        <w:fldChar w:fldCharType="separate"/>
      </w:r>
      <w:r w:rsidR="00AB4EA9">
        <w:rPr>
          <w:noProof/>
        </w:rPr>
        <w:t>9</w:t>
      </w:r>
      <w:r w:rsidR="000A1C02">
        <w:rPr>
          <w:noProof/>
        </w:rPr>
        <w:fldChar w:fldCharType="end"/>
      </w:r>
      <w:r w:rsidR="00AB4EA9">
        <w:rPr>
          <w:noProof/>
        </w:rPr>
        <w:t xml:space="preserve"> </w:t>
      </w:r>
      <w:r>
        <w:t xml:space="preserve">viser Saltdalselva 2014 for erosjon mot </w:t>
      </w:r>
      <w:proofErr w:type="spellStart"/>
      <w:r>
        <w:t>høyspendt</w:t>
      </w:r>
      <w:proofErr w:type="spellEnd"/>
    </w:p>
    <w:p w:rsidR="00FD292F" w:rsidRDefault="00FD292F" w:rsidP="00FD292F">
      <w:pPr>
        <w:keepNext/>
      </w:pPr>
      <w:r>
        <w:rPr>
          <w:noProof/>
        </w:rPr>
        <w:drawing>
          <wp:inline distT="0" distB="0" distL="0" distR="0" wp14:anchorId="5A94A242" wp14:editId="1321956C">
            <wp:extent cx="5136092" cy="3777343"/>
            <wp:effectExtent l="0" t="0" r="7620" b="0"/>
            <wp:docPr id="8" name="Bild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143732" cy="3782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292F" w:rsidRDefault="00FD292F" w:rsidP="00FD292F">
      <w:pPr>
        <w:pStyle w:val="Bildetekst"/>
      </w:pPr>
      <w:r>
        <w:t xml:space="preserve">Figur </w:t>
      </w:r>
      <w:r w:rsidR="000A1C02">
        <w:fldChar w:fldCharType="begin"/>
      </w:r>
      <w:r w:rsidR="000A1C02">
        <w:instrText xml:space="preserve"> SEQ Figur \* ARABIC </w:instrText>
      </w:r>
      <w:r w:rsidR="000A1C02">
        <w:fldChar w:fldCharType="separate"/>
      </w:r>
      <w:r w:rsidR="00AB4EA9">
        <w:rPr>
          <w:noProof/>
        </w:rPr>
        <w:t>10</w:t>
      </w:r>
      <w:r w:rsidR="000A1C02">
        <w:rPr>
          <w:noProof/>
        </w:rPr>
        <w:fldChar w:fldCharType="end"/>
      </w:r>
      <w:r w:rsidR="007460DB">
        <w:rPr>
          <w:noProof/>
        </w:rPr>
        <w:t xml:space="preserve"> </w:t>
      </w:r>
      <w:r>
        <w:t>Flyfoto viser flom i 2011</w:t>
      </w:r>
    </w:p>
    <w:p w:rsidR="00FD292F" w:rsidRDefault="00FD292F" w:rsidP="00FD292F"/>
    <w:p w:rsidR="00FD292F" w:rsidRDefault="00FD292F" w:rsidP="00FD292F">
      <w:pPr>
        <w:keepNext/>
      </w:pPr>
      <w:r>
        <w:rPr>
          <w:noProof/>
        </w:rPr>
        <w:lastRenderedPageBreak/>
        <w:drawing>
          <wp:inline distT="0" distB="0" distL="0" distR="0" wp14:anchorId="0A6E02BD" wp14:editId="396BD079">
            <wp:extent cx="4875439" cy="4090784"/>
            <wp:effectExtent l="0" t="0" r="1905" b="5080"/>
            <wp:docPr id="10" name="Bild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888455" cy="4101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292F" w:rsidRDefault="00FD292F" w:rsidP="00FD292F">
      <w:pPr>
        <w:pStyle w:val="Bildetekst"/>
      </w:pPr>
      <w:r>
        <w:t xml:space="preserve">Figur </w:t>
      </w:r>
      <w:r w:rsidR="000A1C02">
        <w:fldChar w:fldCharType="begin"/>
      </w:r>
      <w:r w:rsidR="000A1C02">
        <w:instrText xml:space="preserve"> SEQ Figur \* ARABIC </w:instrText>
      </w:r>
      <w:r w:rsidR="000A1C02">
        <w:fldChar w:fldCharType="separate"/>
      </w:r>
      <w:r w:rsidR="00AB4EA9">
        <w:rPr>
          <w:noProof/>
        </w:rPr>
        <w:t>11</w:t>
      </w:r>
      <w:r w:rsidR="000A1C02">
        <w:rPr>
          <w:noProof/>
        </w:rPr>
        <w:fldChar w:fldCharType="end"/>
      </w:r>
      <w:r>
        <w:t xml:space="preserve"> Flyfoto Nordland nord 2011</w:t>
      </w:r>
    </w:p>
    <w:p w:rsidR="00FD292F" w:rsidRDefault="00FD292F" w:rsidP="00FD292F">
      <w:pPr>
        <w:keepNext/>
      </w:pPr>
      <w:r>
        <w:rPr>
          <w:noProof/>
        </w:rPr>
        <w:drawing>
          <wp:inline distT="0" distB="0" distL="0" distR="0" wp14:anchorId="78297431" wp14:editId="695B6B84">
            <wp:extent cx="4874895" cy="4175512"/>
            <wp:effectExtent l="0" t="0" r="1905" b="0"/>
            <wp:docPr id="12" name="Bild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895962" cy="4193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292F" w:rsidRDefault="00FD292F" w:rsidP="00FD292F">
      <w:pPr>
        <w:pStyle w:val="Bildetekst"/>
      </w:pPr>
      <w:r>
        <w:t xml:space="preserve">Figur </w:t>
      </w:r>
      <w:r w:rsidR="000A1C02">
        <w:fldChar w:fldCharType="begin"/>
      </w:r>
      <w:r w:rsidR="000A1C02">
        <w:instrText xml:space="preserve"> SEQ Figur \* ARABIC </w:instrText>
      </w:r>
      <w:r w:rsidR="000A1C02">
        <w:fldChar w:fldCharType="separate"/>
      </w:r>
      <w:r w:rsidR="00AB4EA9">
        <w:rPr>
          <w:noProof/>
        </w:rPr>
        <w:t>12</w:t>
      </w:r>
      <w:r w:rsidR="000A1C02">
        <w:rPr>
          <w:noProof/>
        </w:rPr>
        <w:fldChar w:fldCharType="end"/>
      </w:r>
      <w:r w:rsidR="007460DB">
        <w:rPr>
          <w:noProof/>
        </w:rPr>
        <w:t xml:space="preserve"> </w:t>
      </w:r>
      <w:r>
        <w:t>Flyfoto Salten 2004 tettbebyggelse</w:t>
      </w:r>
    </w:p>
    <w:p w:rsidR="00FD292F" w:rsidRDefault="00FD292F" w:rsidP="00FD292F">
      <w:pPr>
        <w:keepNext/>
      </w:pPr>
      <w:r>
        <w:rPr>
          <w:noProof/>
        </w:rPr>
        <w:lastRenderedPageBreak/>
        <w:drawing>
          <wp:inline distT="0" distB="0" distL="0" distR="0" wp14:anchorId="7338A08F" wp14:editId="5E748695">
            <wp:extent cx="4063455" cy="3195066"/>
            <wp:effectExtent l="0" t="0" r="0" b="5715"/>
            <wp:docPr id="13" name="Bild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070569" cy="3200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292F" w:rsidRDefault="00FD292F" w:rsidP="00FD292F">
      <w:pPr>
        <w:pStyle w:val="Bildetekst"/>
      </w:pPr>
      <w:r>
        <w:t xml:space="preserve">Figur </w:t>
      </w:r>
      <w:r w:rsidR="000A1C02">
        <w:fldChar w:fldCharType="begin"/>
      </w:r>
      <w:r w:rsidR="000A1C02">
        <w:instrText xml:space="preserve"> SEQ Figur \* ARABIC </w:instrText>
      </w:r>
      <w:r w:rsidR="000A1C02">
        <w:fldChar w:fldCharType="separate"/>
      </w:r>
      <w:r w:rsidR="00AB4EA9">
        <w:rPr>
          <w:noProof/>
        </w:rPr>
        <w:t>13</w:t>
      </w:r>
      <w:r w:rsidR="000A1C02">
        <w:rPr>
          <w:noProof/>
        </w:rPr>
        <w:fldChar w:fldCharType="end"/>
      </w:r>
      <w:r>
        <w:t xml:space="preserve"> utsnitt NVE Atlas</w:t>
      </w:r>
    </w:p>
    <w:p w:rsidR="00FD292F" w:rsidRPr="003072E9" w:rsidRDefault="00FD292F" w:rsidP="003072E9">
      <w:pPr>
        <w:pStyle w:val="Overskrift2"/>
      </w:pPr>
      <w:bookmarkStart w:id="17" w:name="_Toc2685901"/>
      <w:r w:rsidRPr="003072E9">
        <w:t>Hvilke berørte offentlige organer og andre interesserte som skal varsles om planoppstart</w:t>
      </w:r>
      <w:bookmarkEnd w:id="17"/>
    </w:p>
    <w:p w:rsidR="00FD292F" w:rsidRDefault="00FD292F" w:rsidP="00FD292F">
      <w:pPr>
        <w:pStyle w:val="Listeavsnitt"/>
        <w:numPr>
          <w:ilvl w:val="0"/>
          <w:numId w:val="7"/>
        </w:numPr>
      </w:pPr>
      <w:r>
        <w:t xml:space="preserve">Dragefossen, Nordlandsnett, FM, FK, NVE, DSB, Sametinget, naboer, Rambøll, Barnas talsperson, </w:t>
      </w:r>
      <w:r w:rsidR="001474A5">
        <w:t xml:space="preserve">grunneiere, Salten Brann, telenor, Bane NOR eiendom, Bane NOR SF, Miljødirektoratet. </w:t>
      </w:r>
      <w:r>
        <w:t xml:space="preserve"> </w:t>
      </w:r>
    </w:p>
    <w:p w:rsidR="001474A5" w:rsidRDefault="001474A5" w:rsidP="001474A5"/>
    <w:p w:rsidR="001474A5" w:rsidRDefault="007E215E" w:rsidP="003072E9">
      <w:pPr>
        <w:pStyle w:val="Overskrift2"/>
      </w:pPr>
      <w:bookmarkStart w:id="18" w:name="_Toc2685902"/>
      <w:r>
        <w:t>P</w:t>
      </w:r>
      <w:r w:rsidR="001474A5" w:rsidRPr="001474A5">
        <w:t>rosesser for samarbeid og medvirkning fra berørte fagmyndigheter, grunneiere, festere, naboer og andre berørte</w:t>
      </w:r>
      <w:bookmarkEnd w:id="18"/>
    </w:p>
    <w:p w:rsidR="001474A5" w:rsidRPr="003072E9" w:rsidRDefault="001474A5" w:rsidP="001474A5">
      <w:r w:rsidRPr="003072E9">
        <w:t xml:space="preserve">Kommunen har ikke vurdert noe eget samarbeid med offentlige etater foruten det som inngår i offentlig ettersyn. </w:t>
      </w:r>
      <w:r w:rsidR="003072E9">
        <w:t xml:space="preserve"> Kommunen ønsker gjerne tett dialog med naboene i nord.</w:t>
      </w:r>
    </w:p>
    <w:p w:rsidR="007E215E" w:rsidRDefault="007E215E" w:rsidP="001474A5">
      <w:pPr>
        <w:rPr>
          <w:color w:val="333333"/>
        </w:rPr>
      </w:pPr>
    </w:p>
    <w:p w:rsidR="007E215E" w:rsidRPr="007E215E" w:rsidRDefault="007E215E" w:rsidP="007E215E">
      <w:pPr>
        <w:pStyle w:val="Overskrift2"/>
        <w:rPr>
          <w:color w:val="000000"/>
        </w:rPr>
      </w:pPr>
      <w:bookmarkStart w:id="19" w:name="_Toc2685903"/>
      <w:r w:rsidRPr="007E215E">
        <w:t>Vurderingen av om planen er omfattet av forskrift om konsekvensutredninger, og hvordan kravene i tilfelle vil kunne bli ivaretatt.</w:t>
      </w:r>
      <w:bookmarkEnd w:id="19"/>
    </w:p>
    <w:p w:rsidR="007E215E" w:rsidRDefault="007E215E" w:rsidP="001474A5">
      <w:pPr>
        <w:rPr>
          <w:color w:val="000000"/>
        </w:rPr>
      </w:pPr>
      <w:r>
        <w:rPr>
          <w:noProof/>
        </w:rPr>
        <w:t>Området ble tatt inn i arealdelen etter den gamle plan og bygningslova av 1989 (</w:t>
      </w:r>
      <w:r w:rsidRPr="001270E0">
        <w:rPr>
          <w:color w:val="000000"/>
        </w:rPr>
        <w:t>LOV 1985-06-14 nr</w:t>
      </w:r>
      <w:r>
        <w:rPr>
          <w:color w:val="000000"/>
        </w:rPr>
        <w:t>.</w:t>
      </w:r>
      <w:r w:rsidRPr="001270E0">
        <w:rPr>
          <w:color w:val="000000"/>
        </w:rPr>
        <w:t xml:space="preserve"> 77 Plan- og bygningslov</w:t>
      </w:r>
      <w:r>
        <w:rPr>
          <w:color w:val="000000"/>
        </w:rPr>
        <w:t xml:space="preserve">en). Kommuneplanen ble vedtatt 11.05.2009. </w:t>
      </w:r>
    </w:p>
    <w:p w:rsidR="007E215E" w:rsidRDefault="007E215E" w:rsidP="001474A5">
      <w:pPr>
        <w:rPr>
          <w:color w:val="000000"/>
        </w:rPr>
      </w:pPr>
    </w:p>
    <w:p w:rsidR="007E215E" w:rsidRPr="007E215E" w:rsidRDefault="007E215E" w:rsidP="001474A5">
      <w:pPr>
        <w:rPr>
          <w:i/>
          <w:color w:val="000000"/>
          <w:u w:val="single"/>
        </w:rPr>
      </w:pPr>
      <w:r w:rsidRPr="007E215E">
        <w:rPr>
          <w:i/>
          <w:color w:val="333333"/>
          <w:u w:val="single"/>
        </w:rPr>
        <w:t>§ 6.</w:t>
      </w:r>
      <w:r w:rsidRPr="007E215E">
        <w:rPr>
          <w:rStyle w:val="Utheving"/>
          <w:i w:val="0"/>
          <w:color w:val="333333"/>
          <w:u w:val="single"/>
        </w:rPr>
        <w:t xml:space="preserve">Planer og tiltak som alltid skal </w:t>
      </w:r>
      <w:proofErr w:type="spellStart"/>
      <w:r w:rsidRPr="007E215E">
        <w:rPr>
          <w:rStyle w:val="Utheving"/>
          <w:i w:val="0"/>
          <w:color w:val="333333"/>
          <w:u w:val="single"/>
        </w:rPr>
        <w:t>konsekvensutredes</w:t>
      </w:r>
      <w:proofErr w:type="spellEnd"/>
      <w:r w:rsidRPr="007E215E">
        <w:rPr>
          <w:rStyle w:val="Utheving"/>
          <w:i w:val="0"/>
          <w:color w:val="333333"/>
          <w:u w:val="single"/>
        </w:rPr>
        <w:t xml:space="preserve"> og ha planprogram eller melding</w:t>
      </w:r>
    </w:p>
    <w:p w:rsidR="007E215E" w:rsidRDefault="007E215E" w:rsidP="001474A5">
      <w:pPr>
        <w:rPr>
          <w:color w:val="000000"/>
        </w:rPr>
      </w:pPr>
      <w:r>
        <w:rPr>
          <w:color w:val="000000"/>
        </w:rPr>
        <w:t>Tiltaket blir vurdert i henhold til Forskrift om konsekvensutredning. Planen vurderes i henhold til § 6 bokstav b: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35"/>
        <w:gridCol w:w="36"/>
        <w:gridCol w:w="36"/>
        <w:gridCol w:w="36"/>
        <w:gridCol w:w="9039"/>
      </w:tblGrid>
      <w:tr w:rsidR="007E215E" w:rsidTr="007E215E">
        <w:tc>
          <w:tcPr>
            <w:tcW w:w="0" w:type="auto"/>
            <w:shd w:val="clear" w:color="auto" w:fill="auto"/>
            <w:vAlign w:val="center"/>
            <w:hideMark/>
          </w:tcPr>
          <w:p w:rsidR="007E215E" w:rsidRDefault="007E215E">
            <w:pPr>
              <w:rPr>
                <w:rFonts w:ascii="Helvetica" w:hAnsi="Helvetica"/>
                <w:color w:val="333333"/>
                <w:sz w:val="23"/>
                <w:szCs w:val="23"/>
              </w:rPr>
            </w:pPr>
            <w:r>
              <w:rPr>
                <w:rFonts w:ascii="Helvetica" w:hAnsi="Helvetica"/>
                <w:color w:val="333333"/>
                <w:sz w:val="23"/>
                <w:szCs w:val="23"/>
              </w:rPr>
              <w:t>b)</w:t>
            </w:r>
          </w:p>
        </w:tc>
        <w:tc>
          <w:tcPr>
            <w:tcW w:w="0" w:type="auto"/>
          </w:tcPr>
          <w:p w:rsidR="007E215E" w:rsidRDefault="007E215E">
            <w:pPr>
              <w:rPr>
                <w:rFonts w:ascii="Helvetica" w:hAnsi="Helvetica"/>
                <w:color w:val="333333"/>
                <w:sz w:val="23"/>
                <w:szCs w:val="23"/>
              </w:rPr>
            </w:pPr>
          </w:p>
        </w:tc>
        <w:tc>
          <w:tcPr>
            <w:tcW w:w="0" w:type="auto"/>
          </w:tcPr>
          <w:p w:rsidR="007E215E" w:rsidRDefault="007E215E">
            <w:pPr>
              <w:rPr>
                <w:rFonts w:ascii="Helvetica" w:hAnsi="Helvetica"/>
                <w:color w:val="333333"/>
                <w:sz w:val="23"/>
                <w:szCs w:val="23"/>
              </w:rPr>
            </w:pPr>
          </w:p>
        </w:tc>
        <w:tc>
          <w:tcPr>
            <w:tcW w:w="0" w:type="auto"/>
          </w:tcPr>
          <w:p w:rsidR="007E215E" w:rsidRDefault="007E215E">
            <w:pPr>
              <w:rPr>
                <w:rFonts w:ascii="Helvetica" w:hAnsi="Helvetica"/>
                <w:color w:val="333333"/>
                <w:sz w:val="23"/>
                <w:szCs w:val="23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7E215E" w:rsidRPr="007E215E" w:rsidRDefault="007E215E">
            <w:pPr>
              <w:rPr>
                <w:color w:val="333333"/>
              </w:rPr>
            </w:pPr>
            <w:r w:rsidRPr="007E215E">
              <w:t xml:space="preserve">reguleringsplaner etter plan- og bygningsloven for tiltak i vedlegg I. Unntatt fra dette er reguleringsplaner der det konkrete tiltaket er </w:t>
            </w:r>
            <w:proofErr w:type="spellStart"/>
            <w:r w:rsidRPr="007E215E">
              <w:t>konsekvensutredet</w:t>
            </w:r>
            <w:proofErr w:type="spellEnd"/>
            <w:r w:rsidRPr="007E215E">
              <w:t xml:space="preserve"> i en tidligere plan og der reguleringsplanen er i samsvar med denne tidligere planen</w:t>
            </w:r>
          </w:p>
        </w:tc>
      </w:tr>
    </w:tbl>
    <w:p w:rsidR="007E215E" w:rsidRDefault="007E215E" w:rsidP="001474A5"/>
    <w:p w:rsidR="007E215E" w:rsidRDefault="007E215E" w:rsidP="001474A5">
      <w:r>
        <w:t>Kommuneplanen er vedtatt etter gammel lov (1985) der det ikke var krav til KU-utredninger. Kommunen vurderer tiltakets som en utvidelse av eksisterende boligfelt på Nygård</w:t>
      </w:r>
      <w:r w:rsidR="00AB4EA9">
        <w:t xml:space="preserve"> og derfor omfattes ikke planforslaget av vedlegg I </w:t>
      </w:r>
      <w:proofErr w:type="spellStart"/>
      <w:r w:rsidR="00AB4EA9">
        <w:t>i</w:t>
      </w:r>
      <w:proofErr w:type="spellEnd"/>
      <w:r w:rsidR="00AB4EA9">
        <w:t xml:space="preserve"> </w:t>
      </w:r>
      <w:proofErr w:type="spellStart"/>
      <w:r w:rsidR="00AB4EA9">
        <w:t>forskriften</w:t>
      </w:r>
      <w:proofErr w:type="spellEnd"/>
      <w:r w:rsidR="00AB4EA9">
        <w:t>.</w:t>
      </w:r>
      <w:r>
        <w:t xml:space="preserve"> </w:t>
      </w:r>
    </w:p>
    <w:p w:rsidR="007E215E" w:rsidRDefault="007E215E" w:rsidP="001474A5"/>
    <w:p w:rsidR="007E215E" w:rsidRDefault="007E215E" w:rsidP="001474A5">
      <w:pPr>
        <w:rPr>
          <w:b/>
        </w:rPr>
      </w:pPr>
      <w:r w:rsidRPr="007E215E">
        <w:rPr>
          <w:b/>
        </w:rPr>
        <w:t xml:space="preserve">Tiltaket vurderes etter </w:t>
      </w:r>
      <w:proofErr w:type="spellStart"/>
      <w:r w:rsidRPr="007E215E">
        <w:rPr>
          <w:b/>
        </w:rPr>
        <w:t>Kap</w:t>
      </w:r>
      <w:proofErr w:type="spellEnd"/>
      <w:r w:rsidRPr="007E215E">
        <w:rPr>
          <w:b/>
        </w:rPr>
        <w:t xml:space="preserve"> 3. § 9 jfr. §§ 11 eller 12.</w:t>
      </w:r>
    </w:p>
    <w:p w:rsidR="007E215E" w:rsidRDefault="007E215E" w:rsidP="001474A5">
      <w:pPr>
        <w:rPr>
          <w:rStyle w:val="Utheving"/>
          <w:color w:val="333333"/>
          <w:u w:val="single"/>
        </w:rPr>
      </w:pPr>
      <w:r w:rsidRPr="007E215E">
        <w:rPr>
          <w:color w:val="333333"/>
          <w:u w:val="single"/>
        </w:rPr>
        <w:lastRenderedPageBreak/>
        <w:t>§ 10.</w:t>
      </w:r>
      <w:r w:rsidRPr="007E215E">
        <w:rPr>
          <w:rStyle w:val="Utheving"/>
          <w:color w:val="333333"/>
          <w:u w:val="single"/>
        </w:rPr>
        <w:t>Kriterier for vurderingen av om en plan eller et tiltak kan få vesentlige virkninger for miljø eller samfunn</w:t>
      </w:r>
    </w:p>
    <w:p w:rsidR="007E215E" w:rsidRDefault="007E215E" w:rsidP="001474A5">
      <w:pPr>
        <w:rPr>
          <w:rStyle w:val="Utheving"/>
          <w:i w:val="0"/>
          <w:color w:val="333333"/>
        </w:rPr>
      </w:pPr>
    </w:p>
    <w:p w:rsidR="007E215E" w:rsidRDefault="007E215E" w:rsidP="001474A5">
      <w:pPr>
        <w:rPr>
          <w:color w:val="333333"/>
        </w:rPr>
      </w:pPr>
      <w:r w:rsidRPr="007E215E">
        <w:rPr>
          <w:color w:val="333333"/>
        </w:rPr>
        <w:t xml:space="preserve">Området har en arealstørrelse på 41 daa. Store deler av boligområdet vil komme i konflikt med Verna vassdrag for Saltdalselva. I retningslinjene vises det til 100 metersbeltet er en viktig sone i forbindelse med slike vassdrag. Det er gjort egne kartlegginger i forhold til vassdragsnatur. Naturbasen inneholder de registeringer som er foretatt. Det forekommer kun enkeltobservasjoner utenfor planområdet. (Naturbase 04.03.2019). </w:t>
      </w:r>
    </w:p>
    <w:p w:rsidR="007E215E" w:rsidRDefault="007E215E" w:rsidP="001474A5">
      <w:pPr>
        <w:rPr>
          <w:color w:val="333333"/>
        </w:rPr>
      </w:pPr>
    </w:p>
    <w:p w:rsidR="007E215E" w:rsidRDefault="007E215E" w:rsidP="001474A5">
      <w:pPr>
        <w:rPr>
          <w:color w:val="333333"/>
        </w:rPr>
      </w:pPr>
      <w:r>
        <w:rPr>
          <w:color w:val="333333"/>
        </w:rPr>
        <w:t>Området er registrert som sørlig</w:t>
      </w:r>
      <w:r w:rsidR="00AB4EA9">
        <w:rPr>
          <w:color w:val="333333"/>
        </w:rPr>
        <w:t xml:space="preserve"> </w:t>
      </w:r>
      <w:r>
        <w:rPr>
          <w:color w:val="333333"/>
        </w:rPr>
        <w:t>viktig for friluftslivet. Dette gjelder i all hovedsak eksisterende turvegtrase som er lokalisert i planområdet. Turstien må ivaretas i forbindelse med planleggingen.</w:t>
      </w:r>
    </w:p>
    <w:p w:rsidR="007E215E" w:rsidRDefault="007E215E" w:rsidP="001474A5">
      <w:pPr>
        <w:rPr>
          <w:color w:val="333333"/>
        </w:rPr>
      </w:pPr>
    </w:p>
    <w:p w:rsidR="007E215E" w:rsidRPr="004F2C77" w:rsidRDefault="007E215E" w:rsidP="007E215E">
      <w:pPr>
        <w:tabs>
          <w:tab w:val="left" w:pos="360"/>
        </w:tabs>
        <w:rPr>
          <w:rFonts w:ascii="Arial" w:hAnsi="Arial" w:cs="Arial"/>
          <w:i/>
        </w:rPr>
      </w:pPr>
      <w:r w:rsidRPr="00DB263F">
        <w:rPr>
          <w:rFonts w:ascii="Arial" w:hAnsi="Arial" w:cs="Arial"/>
          <w:b/>
          <w:color w:val="000000"/>
        </w:rPr>
        <w:t>Rikspolitiske retningslinjer</w:t>
      </w:r>
      <w:r>
        <w:rPr>
          <w:rFonts w:ascii="Arial" w:hAnsi="Arial" w:cs="Arial"/>
          <w:color w:val="000000"/>
        </w:rPr>
        <w:t xml:space="preserve">. </w:t>
      </w:r>
      <w:r w:rsidRPr="004F2C77">
        <w:rPr>
          <w:rFonts w:ascii="Arial" w:hAnsi="Arial" w:cs="Arial"/>
          <w:i/>
        </w:rPr>
        <w:t xml:space="preserve">Gjeldende rikspolitiske retningslinjer etter plan- og bygningsloven av 1985 § 17-1 </w:t>
      </w:r>
      <w:r>
        <w:rPr>
          <w:rFonts w:ascii="Arial" w:hAnsi="Arial" w:cs="Arial"/>
          <w:i/>
        </w:rPr>
        <w:t xml:space="preserve">første ledd </w:t>
      </w:r>
      <w:r w:rsidRPr="004F2C77">
        <w:rPr>
          <w:rFonts w:ascii="Arial" w:hAnsi="Arial" w:cs="Arial"/>
          <w:i/>
        </w:rPr>
        <w:t xml:space="preserve">fortsetter å </w:t>
      </w:r>
      <w:proofErr w:type="spellStart"/>
      <w:r w:rsidRPr="004F2C77">
        <w:rPr>
          <w:rFonts w:ascii="Arial" w:hAnsi="Arial" w:cs="Arial"/>
          <w:i/>
        </w:rPr>
        <w:t>gjelde.</w:t>
      </w:r>
      <w:hyperlink r:id="rId23" w:history="1">
        <w:r w:rsidRPr="004F2C77">
          <w:rPr>
            <w:rStyle w:val="Hyperkobling"/>
            <w:rFonts w:ascii="Arial" w:hAnsi="Arial" w:cs="Arial"/>
            <w:i/>
          </w:rPr>
          <w:t>jfr</w:t>
        </w:r>
        <w:proofErr w:type="spellEnd"/>
        <w:r w:rsidRPr="004F2C77">
          <w:rPr>
            <w:rStyle w:val="Hyperkobling"/>
            <w:rFonts w:ascii="Arial" w:hAnsi="Arial" w:cs="Arial"/>
            <w:i/>
          </w:rPr>
          <w:t>. plan og bygningsloven av 2008 § 34-2</w:t>
        </w:r>
      </w:hyperlink>
      <w:r w:rsidRPr="004F2C77">
        <w:rPr>
          <w:rFonts w:ascii="Arial" w:hAnsi="Arial" w:cs="Arial"/>
          <w:i/>
        </w:rPr>
        <w:t xml:space="preserve">. </w:t>
      </w:r>
    </w:p>
    <w:p w:rsidR="007E215E" w:rsidRDefault="007E215E" w:rsidP="001474A5">
      <w:pPr>
        <w:rPr>
          <w:color w:val="333333"/>
        </w:rPr>
      </w:pPr>
    </w:p>
    <w:p w:rsidR="007E215E" w:rsidRDefault="007E215E" w:rsidP="007E215E">
      <w:pPr>
        <w:pStyle w:val="Listeavsnitt"/>
        <w:numPr>
          <w:ilvl w:val="0"/>
          <w:numId w:val="8"/>
        </w:numPr>
      </w:pPr>
      <w:r>
        <w:t>Styring av barn og unges interesser</w:t>
      </w:r>
    </w:p>
    <w:p w:rsidR="007E215E" w:rsidRDefault="007E215E" w:rsidP="007E215E">
      <w:pPr>
        <w:pStyle w:val="Listeavsnitt"/>
        <w:numPr>
          <w:ilvl w:val="0"/>
          <w:numId w:val="8"/>
        </w:numPr>
      </w:pPr>
      <w:r>
        <w:t>Verna vassdrag</w:t>
      </w:r>
    </w:p>
    <w:p w:rsidR="007E215E" w:rsidRDefault="007E215E" w:rsidP="007E215E">
      <w:pPr>
        <w:pStyle w:val="Listeavsnitt"/>
        <w:numPr>
          <w:ilvl w:val="0"/>
          <w:numId w:val="8"/>
        </w:numPr>
      </w:pPr>
      <w:r>
        <w:t>Samordnet bolig-, transport- og arealplanlegging</w:t>
      </w:r>
    </w:p>
    <w:p w:rsidR="007E215E" w:rsidRDefault="007E215E" w:rsidP="007E215E"/>
    <w:p w:rsidR="007E215E" w:rsidRDefault="007E215E" w:rsidP="007E215E">
      <w:r>
        <w:t xml:space="preserve">Tiltaket vurderer ikke å få vesentlige konsekvenser for disse retningslinjene. </w:t>
      </w:r>
      <w:proofErr w:type="spellStart"/>
      <w:r w:rsidRPr="007E215E">
        <w:t>Pbl</w:t>
      </w:r>
      <w:proofErr w:type="spellEnd"/>
      <w:r w:rsidRPr="007E215E">
        <w:t xml:space="preserve">. § 4-2 tydeliggjør at planforberedelsen skal inneholde en beskrivelse av planens formål, hovedinnhold ellers og virkninger. Med «virkninger» menes hva planen vil medføre for berørte parter og berørte interesser ellers. I forarbeidene fremholdes det at bestemmelsen er i samsvar med alminnelige forvaltningsrettslige regler om krav til sakens opplysning og begrunnelse for forvaltningsvedtak. Det kan derfor, uavhengig av konsekvensutredning og </w:t>
      </w:r>
      <w:proofErr w:type="spellStart"/>
      <w:r w:rsidRPr="007E215E">
        <w:t>forskriftens</w:t>
      </w:r>
      <w:proofErr w:type="spellEnd"/>
      <w:r w:rsidRPr="007E215E">
        <w:t xml:space="preserve"> prosesskrav, stilles krav om nærmere forhold som skal avklares, belyses og vurderes i det videre reguleringsplanarbeidet.</w:t>
      </w:r>
    </w:p>
    <w:p w:rsidR="007E215E" w:rsidRDefault="007E215E" w:rsidP="007E215E"/>
    <w:p w:rsidR="007E215E" w:rsidRDefault="007E215E" w:rsidP="007E215E">
      <w:r>
        <w:t>Ivaretakelse av bla. barn og unges interesser i forhold til grønnstruktur/lek gjøres i planforberedelsene, samt ved vurdering i ROS analysen for gang-, og sykkelveger. Det er heller ikke registrert s</w:t>
      </w:r>
      <w:r w:rsidR="00AB4EA9">
        <w:t>ø</w:t>
      </w:r>
      <w:r>
        <w:t xml:space="preserve">rlige verdier i forhold til verna vassdrag. </w:t>
      </w:r>
    </w:p>
    <w:p w:rsidR="007E215E" w:rsidRDefault="007E215E" w:rsidP="007E215E"/>
    <w:p w:rsidR="00AB4EA9" w:rsidRDefault="00AB4EA9" w:rsidP="007E215E">
      <w:r>
        <w:t>Flom:</w:t>
      </w:r>
    </w:p>
    <w:p w:rsidR="007E215E" w:rsidRDefault="007E215E" w:rsidP="007E215E">
      <w:r>
        <w:t xml:space="preserve">Når det gjelder risiko for alvorlig ulykke som følger av </w:t>
      </w:r>
      <w:proofErr w:type="spellStart"/>
      <w:r>
        <w:t>naturfare</w:t>
      </w:r>
      <w:proofErr w:type="spellEnd"/>
      <w:r>
        <w:t xml:space="preserve"> som ras, skred og eller flom vises det til at kommunen har gjennomført grunnboringer og ikke avdekket </w:t>
      </w:r>
      <w:proofErr w:type="spellStart"/>
      <w:r>
        <w:t>kvikkleire</w:t>
      </w:r>
      <w:proofErr w:type="spellEnd"/>
      <w:r>
        <w:t>.  Det skal i tillegg gjennomføres ny kartlegging i forhold til havnivåstigning, flom og springflo.</w:t>
      </w:r>
    </w:p>
    <w:p w:rsidR="007E215E" w:rsidRDefault="007E215E" w:rsidP="007E215E"/>
    <w:p w:rsidR="007E215E" w:rsidRPr="007E215E" w:rsidRDefault="007E215E" w:rsidP="007E215E"/>
    <w:sectPr w:rsidR="007E215E" w:rsidRPr="007E215E" w:rsidSect="009E26CE">
      <w:headerReference w:type="even" r:id="rId24"/>
      <w:headerReference w:type="default" r:id="rId25"/>
      <w:footerReference w:type="default" r:id="rId26"/>
      <w:headerReference w:type="first" r:id="rId27"/>
      <w:pgSz w:w="11906" w:h="16838" w:code="9"/>
      <w:pgMar w:top="1418" w:right="1106" w:bottom="1418" w:left="1418" w:header="680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A1C02" w:rsidRDefault="000A1C02">
      <w:r>
        <w:separator/>
      </w:r>
    </w:p>
  </w:endnote>
  <w:endnote w:type="continuationSeparator" w:id="0">
    <w:p w:rsidR="000A1C02" w:rsidRDefault="000A1C0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CIDFont+F1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Open Sans">
    <w:altName w:val="Times New Roman"/>
    <w:charset w:val="00"/>
    <w:family w:val="auto"/>
    <w:pitch w:val="default"/>
  </w:font>
  <w:font w:name="Helvetica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31F27" w:rsidRDefault="000A1C02" w:rsidP="00CC582F">
    <w:pPr>
      <w:pStyle w:val="Topptekst"/>
      <w:tabs>
        <w:tab w:val="clear" w:pos="4536"/>
        <w:tab w:val="clear" w:pos="9072"/>
        <w:tab w:val="right" w:pos="9360"/>
      </w:tabs>
      <w:ind w:left="108"/>
      <w:rPr>
        <w:sz w:val="20"/>
        <w:szCs w:val="20"/>
      </w:rPr>
    </w:pPr>
  </w:p>
  <w:p w:rsidR="00B31F27" w:rsidRPr="00CC582F" w:rsidRDefault="00CE4590" w:rsidP="00CC582F">
    <w:pPr>
      <w:pStyle w:val="Topptekst"/>
      <w:tabs>
        <w:tab w:val="clear" w:pos="4536"/>
        <w:tab w:val="clear" w:pos="9072"/>
        <w:tab w:val="right" w:pos="9360"/>
      </w:tabs>
      <w:ind w:left="108"/>
      <w:rPr>
        <w:sz w:val="20"/>
        <w:szCs w:val="20"/>
      </w:rPr>
    </w:pPr>
    <w:r w:rsidRPr="00CC582F">
      <w:rPr>
        <w:sz w:val="20"/>
        <w:szCs w:val="20"/>
      </w:rPr>
      <w:tab/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A1C02" w:rsidRDefault="000A1C02">
      <w:r>
        <w:separator/>
      </w:r>
    </w:p>
  </w:footnote>
  <w:footnote w:type="continuationSeparator" w:id="0">
    <w:p w:rsidR="000A1C02" w:rsidRDefault="000A1C0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31F27" w:rsidRDefault="000A1C02" w:rsidP="00D13C46"/>
  <w:p w:rsidR="00B31F27" w:rsidRDefault="000A1C02" w:rsidP="00D13C46"/>
  <w:p w:rsidR="00B31F27" w:rsidRDefault="000A1C02" w:rsidP="00D13C46"/>
  <w:p w:rsidR="00B31F27" w:rsidRDefault="000A1C02" w:rsidP="00D13C46"/>
  <w:p w:rsidR="00B31F27" w:rsidRDefault="000A1C02" w:rsidP="00D13C46"/>
  <w:p w:rsidR="00B31F27" w:rsidRDefault="000A1C02" w:rsidP="00D13C46"/>
  <w:p w:rsidR="00B31F27" w:rsidRDefault="000A1C02" w:rsidP="00D13C46"/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887168176"/>
      <w:docPartObj>
        <w:docPartGallery w:val="Page Numbers (Top of Page)"/>
        <w:docPartUnique/>
      </w:docPartObj>
    </w:sdtPr>
    <w:sdtEndPr/>
    <w:sdtContent>
      <w:p w:rsidR="00FD292F" w:rsidRDefault="00FD292F">
        <w:pPr>
          <w:pStyle w:val="Toppteks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90841">
          <w:rPr>
            <w:noProof/>
          </w:rPr>
          <w:t>15</w:t>
        </w:r>
        <w:r>
          <w:fldChar w:fldCharType="end"/>
        </w:r>
      </w:p>
    </w:sdtContent>
  </w:sdt>
  <w:p w:rsidR="00FD292F" w:rsidRDefault="00FD292F">
    <w:pPr>
      <w:pStyle w:val="Topptekst"/>
    </w:pP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Style w:val="Tabellrutenett"/>
      <w:tblW w:w="9408" w:type="dxa"/>
      <w:tblInd w:w="108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0A0" w:firstRow="1" w:lastRow="0" w:firstColumn="1" w:lastColumn="0" w:noHBand="0" w:noVBand="0"/>
    </w:tblPr>
    <w:tblGrid>
      <w:gridCol w:w="1321"/>
      <w:gridCol w:w="8087"/>
    </w:tblGrid>
    <w:tr w:rsidR="00FE7428">
      <w:trPr>
        <w:trHeight w:hRule="exact" w:val="1438"/>
      </w:trPr>
      <w:tc>
        <w:tcPr>
          <w:tcW w:w="1321" w:type="dxa"/>
        </w:tcPr>
        <w:p w:rsidR="00B31F27" w:rsidRPr="00C24AC5" w:rsidRDefault="00CE4590" w:rsidP="008E655A">
          <w:r>
            <w:rPr>
              <w:noProof/>
            </w:rPr>
            <w:drawing>
              <wp:inline distT="0" distB="0" distL="0" distR="0">
                <wp:extent cx="642620" cy="774065"/>
                <wp:effectExtent l="0" t="0" r="0" b="0"/>
                <wp:docPr id="1" name="Bilde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642620" cy="7740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8087" w:type="dxa"/>
        </w:tcPr>
        <w:p w:rsidR="00B31F27" w:rsidRDefault="00CE4590" w:rsidP="00BB3A6C">
          <w:pPr>
            <w:spacing w:before="80"/>
            <w:rPr>
              <w:b/>
              <w:sz w:val="32"/>
              <w:szCs w:val="32"/>
            </w:rPr>
          </w:pPr>
          <w:r>
            <w:rPr>
              <w:b/>
              <w:sz w:val="32"/>
              <w:szCs w:val="32"/>
            </w:rPr>
            <w:t>Saltdal</w:t>
          </w:r>
          <w:r w:rsidRPr="00AC7CAA">
            <w:rPr>
              <w:b/>
              <w:sz w:val="32"/>
              <w:szCs w:val="32"/>
            </w:rPr>
            <w:t xml:space="preserve"> kommune </w:t>
          </w:r>
        </w:p>
        <w:p w:rsidR="00B31F27" w:rsidRPr="00AC7CAA" w:rsidRDefault="000A1C02" w:rsidP="00BB3A6C">
          <w:pPr>
            <w:spacing w:before="80"/>
            <w:rPr>
              <w:b/>
              <w:sz w:val="28"/>
              <w:szCs w:val="28"/>
            </w:rPr>
          </w:pPr>
        </w:p>
      </w:tc>
    </w:tr>
  </w:tbl>
  <w:p w:rsidR="00B31F27" w:rsidRDefault="000A1C02">
    <w:pPr>
      <w:pStyle w:val="Topptekst"/>
    </w:pPr>
  </w:p>
  <w:p w:rsidR="00B31F27" w:rsidRDefault="000A1C02">
    <w:pPr>
      <w:pStyle w:val="Topptekst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B8817EA"/>
    <w:multiLevelType w:val="hybridMultilevel"/>
    <w:tmpl w:val="48460148"/>
    <w:lvl w:ilvl="0" w:tplc="72BE77AA">
      <w:start w:val="20"/>
      <w:numFmt w:val="bullet"/>
      <w:lvlText w:val="-"/>
      <w:lvlJc w:val="left"/>
      <w:pPr>
        <w:ind w:left="720" w:hanging="360"/>
      </w:pPr>
      <w:rPr>
        <w:rFonts w:ascii="Verdana" w:eastAsia="Calibri" w:hAnsi="Verdana" w:cs="Times New Roman" w:hint="default"/>
      </w:rPr>
    </w:lvl>
    <w:lvl w:ilvl="1" w:tplc="0414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A577719"/>
    <w:multiLevelType w:val="hybridMultilevel"/>
    <w:tmpl w:val="8B50EE36"/>
    <w:lvl w:ilvl="0" w:tplc="0414000F">
      <w:start w:val="1"/>
      <w:numFmt w:val="decimal"/>
      <w:lvlText w:val="%1."/>
      <w:lvlJc w:val="left"/>
      <w:pPr>
        <w:ind w:left="720" w:hanging="360"/>
      </w:pPr>
    </w:lvl>
    <w:lvl w:ilvl="1" w:tplc="04140019" w:tentative="1">
      <w:start w:val="1"/>
      <w:numFmt w:val="lowerLetter"/>
      <w:lvlText w:val="%2."/>
      <w:lvlJc w:val="left"/>
      <w:pPr>
        <w:ind w:left="1440" w:hanging="360"/>
      </w:pPr>
    </w:lvl>
    <w:lvl w:ilvl="2" w:tplc="0414001B" w:tentative="1">
      <w:start w:val="1"/>
      <w:numFmt w:val="lowerRoman"/>
      <w:lvlText w:val="%3."/>
      <w:lvlJc w:val="right"/>
      <w:pPr>
        <w:ind w:left="2160" w:hanging="180"/>
      </w:pPr>
    </w:lvl>
    <w:lvl w:ilvl="3" w:tplc="0414000F" w:tentative="1">
      <w:start w:val="1"/>
      <w:numFmt w:val="decimal"/>
      <w:lvlText w:val="%4."/>
      <w:lvlJc w:val="left"/>
      <w:pPr>
        <w:ind w:left="2880" w:hanging="360"/>
      </w:pPr>
    </w:lvl>
    <w:lvl w:ilvl="4" w:tplc="04140019" w:tentative="1">
      <w:start w:val="1"/>
      <w:numFmt w:val="lowerLetter"/>
      <w:lvlText w:val="%5."/>
      <w:lvlJc w:val="left"/>
      <w:pPr>
        <w:ind w:left="3600" w:hanging="360"/>
      </w:pPr>
    </w:lvl>
    <w:lvl w:ilvl="5" w:tplc="0414001B" w:tentative="1">
      <w:start w:val="1"/>
      <w:numFmt w:val="lowerRoman"/>
      <w:lvlText w:val="%6."/>
      <w:lvlJc w:val="right"/>
      <w:pPr>
        <w:ind w:left="4320" w:hanging="180"/>
      </w:pPr>
    </w:lvl>
    <w:lvl w:ilvl="6" w:tplc="0414000F" w:tentative="1">
      <w:start w:val="1"/>
      <w:numFmt w:val="decimal"/>
      <w:lvlText w:val="%7."/>
      <w:lvlJc w:val="left"/>
      <w:pPr>
        <w:ind w:left="5040" w:hanging="360"/>
      </w:pPr>
    </w:lvl>
    <w:lvl w:ilvl="7" w:tplc="04140019" w:tentative="1">
      <w:start w:val="1"/>
      <w:numFmt w:val="lowerLetter"/>
      <w:lvlText w:val="%8."/>
      <w:lvlJc w:val="left"/>
      <w:pPr>
        <w:ind w:left="5760" w:hanging="360"/>
      </w:pPr>
    </w:lvl>
    <w:lvl w:ilvl="8" w:tplc="041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A9E3237"/>
    <w:multiLevelType w:val="hybridMultilevel"/>
    <w:tmpl w:val="35F0AA02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B2E1F25"/>
    <w:multiLevelType w:val="multilevel"/>
    <w:tmpl w:val="6666D306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ascii="Tahoma" w:hAnsi="Tahoma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E3E0F65"/>
    <w:multiLevelType w:val="hybridMultilevel"/>
    <w:tmpl w:val="C53E56F6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5063001"/>
    <w:multiLevelType w:val="hybridMultilevel"/>
    <w:tmpl w:val="6666D306"/>
    <w:lvl w:ilvl="0" w:tplc="5902229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5F940FF6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D1540B96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C5340D6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6AE3786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941A1F24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30F80B8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1586FAD2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F6BAE96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B6D5432"/>
    <w:multiLevelType w:val="hybridMultilevel"/>
    <w:tmpl w:val="82BCC9FE"/>
    <w:lvl w:ilvl="0" w:tplc="7DB60E0C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3488B93E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39CC9FB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1B25CA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B64649B2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80720210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834A52A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C038C5C8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39CC1DA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F9D315D"/>
    <w:multiLevelType w:val="hybridMultilevel"/>
    <w:tmpl w:val="FE662C62"/>
    <w:lvl w:ilvl="0" w:tplc="7C96EBB4">
      <w:start w:val="38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ahoma" w:eastAsia="Times New Roman" w:hAnsi="Tahoma" w:cs="Tahoma" w:hint="default"/>
      </w:rPr>
    </w:lvl>
    <w:lvl w:ilvl="1" w:tplc="D5248418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364C7ACE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A3AC8BB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50F8B99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10BA2A24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14FC75F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2258E1AE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8BF82244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3"/>
  </w:num>
  <w:num w:numId="3">
    <w:abstractNumId w:val="6"/>
  </w:num>
  <w:num w:numId="4">
    <w:abstractNumId w:val="7"/>
  </w:num>
  <w:num w:numId="5">
    <w:abstractNumId w:val="4"/>
  </w:num>
  <w:num w:numId="6">
    <w:abstractNumId w:val="1"/>
  </w:num>
  <w:num w:numId="7">
    <w:abstractNumId w:val="0"/>
  </w:num>
  <w:num w:numId="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7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E7428"/>
    <w:rsid w:val="00021CE9"/>
    <w:rsid w:val="0004562A"/>
    <w:rsid w:val="00060A72"/>
    <w:rsid w:val="000A1C02"/>
    <w:rsid w:val="001270E0"/>
    <w:rsid w:val="001474A5"/>
    <w:rsid w:val="003072E9"/>
    <w:rsid w:val="00343FF7"/>
    <w:rsid w:val="0041471F"/>
    <w:rsid w:val="00487FE8"/>
    <w:rsid w:val="00517746"/>
    <w:rsid w:val="006026E8"/>
    <w:rsid w:val="007460DB"/>
    <w:rsid w:val="007E215E"/>
    <w:rsid w:val="00903033"/>
    <w:rsid w:val="00984D4A"/>
    <w:rsid w:val="009F1383"/>
    <w:rsid w:val="00A54818"/>
    <w:rsid w:val="00AB4EA9"/>
    <w:rsid w:val="00AF582B"/>
    <w:rsid w:val="00B609EA"/>
    <w:rsid w:val="00C90841"/>
    <w:rsid w:val="00CD2C20"/>
    <w:rsid w:val="00CE4590"/>
    <w:rsid w:val="00CF2340"/>
    <w:rsid w:val="00D95FB6"/>
    <w:rsid w:val="00E9708C"/>
    <w:rsid w:val="00FD292F"/>
    <w:rsid w:val="00FE74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75941AB0"/>
  <w15:docId w15:val="{D57C6209-D7D4-4ADC-8A26-F53DB2EFCC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nb-NO" w:eastAsia="nb-NO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toc 1" w:uiPriority="39"/>
    <w:lsdException w:name="toc 2" w:uiPriority="39"/>
    <w:lsdException w:name="header" w:uiPriority="99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Strong" w:qFormat="1"/>
    <w:lsdException w:name="Emphasis" w:uiPriority="20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5E1701"/>
    <w:rPr>
      <w:sz w:val="24"/>
      <w:szCs w:val="24"/>
    </w:rPr>
  </w:style>
  <w:style w:type="paragraph" w:styleId="Overskrift1">
    <w:name w:val="heading 1"/>
    <w:basedOn w:val="Normal"/>
    <w:next w:val="Normal"/>
    <w:qFormat/>
    <w:rsid w:val="00D91E88"/>
    <w:pPr>
      <w:keepNext/>
      <w:spacing w:before="240" w:after="240"/>
      <w:outlineLvl w:val="0"/>
    </w:pPr>
    <w:rPr>
      <w:rFonts w:cs="Arial"/>
      <w:b/>
      <w:bCs/>
      <w:kern w:val="32"/>
      <w:szCs w:val="28"/>
    </w:rPr>
  </w:style>
  <w:style w:type="paragraph" w:styleId="Overskrift2">
    <w:name w:val="heading 2"/>
    <w:basedOn w:val="Normal"/>
    <w:next w:val="Normal"/>
    <w:qFormat/>
    <w:rsid w:val="0030373B"/>
    <w:pPr>
      <w:keepNext/>
      <w:spacing w:before="240" w:after="120"/>
      <w:outlineLvl w:val="1"/>
    </w:pPr>
    <w:rPr>
      <w:rFonts w:cs="Arial"/>
      <w:b/>
      <w:bCs/>
      <w:iCs/>
      <w:szCs w:val="28"/>
    </w:rPr>
  </w:style>
  <w:style w:type="paragraph" w:styleId="Overskrift3">
    <w:name w:val="heading 3"/>
    <w:basedOn w:val="Normal"/>
    <w:next w:val="Normal"/>
    <w:autoRedefine/>
    <w:qFormat/>
    <w:rsid w:val="00D13C46"/>
    <w:pPr>
      <w:keepNext/>
      <w:spacing w:before="240" w:after="120"/>
      <w:outlineLvl w:val="2"/>
    </w:pPr>
    <w:rPr>
      <w:rFonts w:cs="Arial"/>
      <w:bCs/>
      <w:i/>
      <w:szCs w:val="26"/>
    </w:rPr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paragraph" w:styleId="Topptekst">
    <w:name w:val="header"/>
    <w:basedOn w:val="Normal"/>
    <w:link w:val="TopptekstTegn"/>
    <w:uiPriority w:val="99"/>
    <w:rsid w:val="00C24AC5"/>
    <w:pPr>
      <w:tabs>
        <w:tab w:val="center" w:pos="4536"/>
        <w:tab w:val="right" w:pos="9072"/>
      </w:tabs>
    </w:pPr>
    <w:rPr>
      <w:sz w:val="16"/>
    </w:rPr>
  </w:style>
  <w:style w:type="paragraph" w:styleId="Bunntekst">
    <w:name w:val="footer"/>
    <w:basedOn w:val="Normal"/>
    <w:rsid w:val="003927D9"/>
    <w:pPr>
      <w:tabs>
        <w:tab w:val="center" w:pos="4536"/>
        <w:tab w:val="right" w:pos="9072"/>
      </w:tabs>
    </w:pPr>
  </w:style>
  <w:style w:type="table" w:styleId="Tabellrutenett">
    <w:name w:val="Table Grid"/>
    <w:basedOn w:val="Vanligtabell"/>
    <w:rsid w:val="00C1529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idetall">
    <w:name w:val="page number"/>
    <w:basedOn w:val="Standardskriftforavsnitt"/>
    <w:rsid w:val="00485210"/>
  </w:style>
  <w:style w:type="paragraph" w:customStyle="1" w:styleId="Sakstittel1">
    <w:name w:val="Sakstittel1"/>
    <w:basedOn w:val="Overskrift1"/>
    <w:rsid w:val="00E87647"/>
  </w:style>
  <w:style w:type="paragraph" w:customStyle="1" w:styleId="Sakstittel2">
    <w:name w:val="Sakstittel2"/>
    <w:basedOn w:val="Overskrift2"/>
    <w:rsid w:val="00E87647"/>
  </w:style>
  <w:style w:type="character" w:styleId="Hyperkobling">
    <w:name w:val="Hyperlink"/>
    <w:basedOn w:val="Standardskriftforavsnitt"/>
    <w:uiPriority w:val="99"/>
    <w:rsid w:val="00F519D5"/>
    <w:rPr>
      <w:color w:val="0000FF"/>
      <w:u w:val="single"/>
    </w:rPr>
  </w:style>
  <w:style w:type="paragraph" w:styleId="Listeavsnitt">
    <w:name w:val="List Paragraph"/>
    <w:basedOn w:val="Normal"/>
    <w:uiPriority w:val="34"/>
    <w:qFormat/>
    <w:rsid w:val="00487FE8"/>
    <w:pPr>
      <w:ind w:left="720"/>
      <w:contextualSpacing/>
    </w:pPr>
  </w:style>
  <w:style w:type="paragraph" w:customStyle="1" w:styleId="Default">
    <w:name w:val="Default"/>
    <w:rsid w:val="001270E0"/>
    <w:pPr>
      <w:autoSpaceDE w:val="0"/>
      <w:autoSpaceDN w:val="0"/>
      <w:adjustRightInd w:val="0"/>
    </w:pPr>
    <w:rPr>
      <w:color w:val="000000"/>
      <w:sz w:val="24"/>
      <w:szCs w:val="24"/>
    </w:rPr>
  </w:style>
  <w:style w:type="paragraph" w:styleId="Bildetekst">
    <w:name w:val="caption"/>
    <w:basedOn w:val="Normal"/>
    <w:next w:val="Normal"/>
    <w:unhideWhenUsed/>
    <w:qFormat/>
    <w:rsid w:val="00FD292F"/>
    <w:pPr>
      <w:spacing w:after="200"/>
    </w:pPr>
    <w:rPr>
      <w:i/>
      <w:iCs/>
      <w:color w:val="44546A" w:themeColor="text2"/>
      <w:sz w:val="18"/>
      <w:szCs w:val="18"/>
    </w:rPr>
  </w:style>
  <w:style w:type="character" w:customStyle="1" w:styleId="TopptekstTegn">
    <w:name w:val="Topptekst Tegn"/>
    <w:basedOn w:val="Standardskriftforavsnitt"/>
    <w:link w:val="Topptekst"/>
    <w:uiPriority w:val="99"/>
    <w:rsid w:val="00FD292F"/>
    <w:rPr>
      <w:sz w:val="16"/>
      <w:szCs w:val="24"/>
    </w:rPr>
  </w:style>
  <w:style w:type="paragraph" w:styleId="Overskriftforinnholdsfortegnelse">
    <w:name w:val="TOC Heading"/>
    <w:basedOn w:val="Overskrift1"/>
    <w:next w:val="Normal"/>
    <w:uiPriority w:val="39"/>
    <w:unhideWhenUsed/>
    <w:qFormat/>
    <w:rsid w:val="007E215E"/>
    <w:pPr>
      <w:keepLines/>
      <w:spacing w:after="0" w:line="259" w:lineRule="auto"/>
      <w:outlineLvl w:val="9"/>
    </w:pPr>
    <w:rPr>
      <w:rFonts w:asciiTheme="majorHAnsi" w:eastAsiaTheme="majorEastAsia" w:hAnsiTheme="majorHAnsi" w:cstheme="majorBidi"/>
      <w:b w:val="0"/>
      <w:bCs w:val="0"/>
      <w:color w:val="2E74B5" w:themeColor="accent1" w:themeShade="BF"/>
      <w:kern w:val="0"/>
      <w:sz w:val="32"/>
      <w:szCs w:val="32"/>
    </w:rPr>
  </w:style>
  <w:style w:type="paragraph" w:styleId="INNH1">
    <w:name w:val="toc 1"/>
    <w:basedOn w:val="Normal"/>
    <w:next w:val="Normal"/>
    <w:autoRedefine/>
    <w:uiPriority w:val="39"/>
    <w:rsid w:val="007E215E"/>
    <w:pPr>
      <w:spacing w:after="100"/>
    </w:pPr>
  </w:style>
  <w:style w:type="paragraph" w:styleId="INNH2">
    <w:name w:val="toc 2"/>
    <w:basedOn w:val="Normal"/>
    <w:next w:val="Normal"/>
    <w:autoRedefine/>
    <w:uiPriority w:val="39"/>
    <w:rsid w:val="007E215E"/>
    <w:pPr>
      <w:spacing w:after="100"/>
      <w:ind w:left="240"/>
    </w:pPr>
  </w:style>
  <w:style w:type="character" w:styleId="Utheving">
    <w:name w:val="Emphasis"/>
    <w:basedOn w:val="Standardskriftforavsnitt"/>
    <w:uiPriority w:val="20"/>
    <w:qFormat/>
    <w:rsid w:val="007E215E"/>
    <w:rPr>
      <w:i/>
      <w:iCs/>
    </w:rPr>
  </w:style>
  <w:style w:type="paragraph" w:styleId="Bobletekst">
    <w:name w:val="Balloon Text"/>
    <w:basedOn w:val="Normal"/>
    <w:link w:val="BobletekstTegn"/>
    <w:rsid w:val="007460DB"/>
    <w:rPr>
      <w:rFonts w:ascii="Segoe UI" w:hAnsi="Segoe UI" w:cs="Segoe UI"/>
      <w:sz w:val="18"/>
      <w:szCs w:val="18"/>
    </w:rPr>
  </w:style>
  <w:style w:type="character" w:customStyle="1" w:styleId="BobletekstTegn">
    <w:name w:val="Bobletekst Tegn"/>
    <w:basedOn w:val="Standardskriftforavsnitt"/>
    <w:link w:val="Bobletekst"/>
    <w:rsid w:val="007460DB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73110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968826">
      <w:bodyDiv w:val="1"/>
      <w:marLeft w:val="0"/>
      <w:marRight w:val="0"/>
      <w:marTop w:val="9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1590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6188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48165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4814534">
                      <w:marLeft w:val="2"/>
                      <w:marRight w:val="2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6538440">
                          <w:marLeft w:val="0"/>
                          <w:marRight w:val="0"/>
                          <w:marTop w:val="30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14909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830396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575458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6.png"/><Relationship Id="rId18" Type="http://schemas.openxmlformats.org/officeDocument/2006/relationships/image" Target="media/image10.png"/><Relationship Id="rId26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image" Target="media/image9.png"/><Relationship Id="rId25" Type="http://schemas.openxmlformats.org/officeDocument/2006/relationships/header" Target="header2.xml"/><Relationship Id="rId2" Type="http://schemas.openxmlformats.org/officeDocument/2006/relationships/numbering" Target="numbering.xml"/><Relationship Id="rId16" Type="http://schemas.openxmlformats.org/officeDocument/2006/relationships/hyperlink" Target="https://www.norgeibilder.no/" TargetMode="External"/><Relationship Id="rId20" Type="http://schemas.openxmlformats.org/officeDocument/2006/relationships/image" Target="media/image12.pn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hyperlink" Target="https://lovdata.no/lov/2008-06-27-71/&#167;34-2" TargetMode="External"/><Relationship Id="rId28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1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4.png"/><Relationship Id="rId27" Type="http://schemas.openxmlformats.org/officeDocument/2006/relationships/header" Target="header3.xml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C1733DC-207D-4155-8F97-90AE9011653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</Pages>
  <Words>2981</Words>
  <Characters>15802</Characters>
  <Application>Microsoft Office Word</Application>
  <DocSecurity>0</DocSecurity>
  <Lines>131</Lines>
  <Paragraphs>37</Paragraphs>
  <ScaleCrop>false</ScaleCrop>
  <HeadingPairs>
    <vt:vector size="2" baseType="variant">
      <vt:variant>
        <vt:lpstr>Tittel</vt:lpstr>
      </vt:variant>
      <vt:variant>
        <vt:i4>1</vt:i4>
      </vt:variant>
    </vt:vector>
  </HeadingPairs>
  <TitlesOfParts>
    <vt:vector size="1" baseType="lpstr">
      <vt:lpstr>Ergo Group</vt:lpstr>
    </vt:vector>
  </TitlesOfParts>
  <Company>Gecko AS</Company>
  <LinksUpToDate>false</LinksUpToDate>
  <CharactersWithSpaces>18746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Ergo Group</dc:title>
  <dc:creator>Thor Kvatningen</dc:creator>
  <cp:lastModifiedBy>Frode Tjønn</cp:lastModifiedBy>
  <cp:revision>5</cp:revision>
  <cp:lastPrinted>2019-03-05T08:05:00Z</cp:lastPrinted>
  <dcterms:created xsi:type="dcterms:W3CDTF">2019-03-06T09:46:00Z</dcterms:created>
  <dcterms:modified xsi:type="dcterms:W3CDTF">2019-03-06T10:07:00Z</dcterms:modified>
</cp:coreProperties>
</file>